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47th Annual</w:t>
      </w:r>
      <w:r w:rsidRPr="0038080E">
        <w:rPr>
          <w:rFonts w:asciiTheme="minorHAnsi" w:hAnsiTheme="minorHAnsi" w:cstheme="minorHAnsi"/>
          <w:sz w:val="32"/>
          <w:szCs w:val="32"/>
        </w:rPr>
        <w:t xml:space="preserve"> Common Problems in Pediatrics</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June 3,</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Virtual Meeting</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Other Medical Personnel, Student,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Anna Ermarth,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Nicole L. Mihalopoulos,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funds-Merck|Stocks or stock options, excluding diversified mutual funds-Pfizer, Inc|Consulting Fee-Carrot Fertility, Inc - 02/27/2025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Stanley Brewer,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Ellie Brownstein,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Alisa Stoddard,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Alanna J Brickley,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Michele Villalobos,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Deirdre Caplin,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M Uber,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Kirti Sivakoti, MD, CPE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Jeremy Kendrick,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Bird Gilmartin,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R. Smith,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10.00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noProof/>
          <w:spacing w:val="-1"/>
        </w:rPr>
        <w:instrText>"</w:instrText>
      </w:r>
      <w:r w:rsidRPr="00741077" w:rsidR="002B71D7">
        <w:rPr>
          <w:rFonts w:ascii="Calibri" w:eastAsia="Calibri" w:hAnsi="Calibri"/>
          <w:noProof/>
          <w:spacing w:val="-1"/>
        </w:rPr>
        <w:instrText xml:space="preserve"> Utah </w:instrText>
      </w:r>
      <w:r w:rsidRPr="00741077" w:rsidR="002B71D7">
        <w:rPr>
          <w:rFonts w:ascii="Calibri" w:eastAsia="Calibri" w:hAnsi="Calibri"/>
          <w:spacing w:val="-1"/>
        </w:rPr>
        <w:instrText>Chapter of the American Academy of Pediatrics, Intermountain Health, Intermountain Children's Health and Department of Pediatrics at the University of Utah School of Medicine</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 xml:space="preserve"> Utah Chapter of the American Academy of Pediatrics, Intermountain Health, Intermountain Children's Health and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 xml:space="preserve"> Utah Chapter of the American Academy of Pediatrics, Intermountain Health, Intermountain Children's Health and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10.00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02919588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D114DC">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sidR="007113FF">
        <w:rPr>
          <w:rFonts w:ascii="Calibri" w:eastAsia="Calibri" w:hAnsi="Calibri"/>
          <w:spacing w:val="-1"/>
        </w:rPr>
        <w:t xml:space="preserve"> </w:t>
      </w:r>
      <w:r w:rsidR="007113FF">
        <w:rPr>
          <w:rFonts w:ascii="Calibri" w:eastAsia="Calibri" w:hAnsi="Calibri"/>
          <w:spacing w:val="-1"/>
        </w:rPr>
        <w:t xml:space="preserve"> Utah Chapter of the American Academy of Pediatrics, Intermountain Health, Intermountain Children's Health and Department of Pediatrics at the University of Utah School of Medicine</w:t>
      </w:r>
      <w:r w:rsidRPr="00741077" w:rsidR="00D114DC">
        <w:rPr>
          <w:rFonts w:ascii="Calibri" w:eastAsia="Calibri" w:hAnsi="Calibri"/>
          <w:spacing w:val="-1"/>
        </w:rPr>
        <w:t>. Intermountain Health is accredited by the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10.00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