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106802">
      <w:pPr>
        <w:spacing w:before="3" w:line="200" w:lineRule="exact"/>
        <w:rPr>
          <w:rFonts w:ascii="Tahoma"/>
          <w:b/>
          <w:spacing w:val="-1"/>
          <w:sz w:val="16"/>
        </w:rPr>
      </w:pPr>
      <w:r>
        <w:rPr>
          <w:rFonts w:ascii="Tahoma"/>
          <w:b/>
          <w:spacing w:val="-1"/>
          <w:sz w:val="16"/>
        </w:rPr>
        <w:t>Provided by:</w:t>
      </w:r>
    </w:p>
    <w:tbl>
      <w:tblPr>
        <w:tblW w:w="5000" w:type="pct"/>
        <w:jc w:val="left"/>
        <w:tblCellSpacing w:w="15" w:type="dxa"/>
        <w:tblInd w:w="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30"/>
      </w:tblGrid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Kara A Applegate, MD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 xml:space="preserve">Child &amp; Adolescent Psychiatry 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Utah School of Medicine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Jennifer N Brinton, MD, FAAP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UTAAP Chapter President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Utah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Ellie Brownstein, MD, FAAP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Adjunct Associate Professor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Utah School of Medicine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Ryan M Buchholz, MD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Deputy Chief Medical Officer | Chief Quality Officer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Unity Health Care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Kristine A Campbell, MD, MSc, FAAP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Associate Professor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Utah School of Medicine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Meghan S Candee, MD, MSc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Associate Professor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Utah School of Medicine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Paul S Carbone, MD, FAAP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 xml:space="preserve">Medical Director, Child Development Program 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Utah School of Medicine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Nathan T Chomilo, MD, FAAP, FACP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Medical Director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Dr. Nathan Chomilo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Kathleen M Franchek-Roa, MD, MS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 xml:space="preserve">Associate Professor 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Utah School of Medicine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Colby R Hansen, MD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Associate Professor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Utah School of Medicine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Katherine G Hayes, MD, FACOG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Pediatric &amp; Adolescent Gynecologist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Utah School of Medicine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Kevin Jackson, BS, SSW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DCFS CQI &amp; Project Development Administrator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Division of Child and Family Services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Kristi K Kleinschmit, MD, FAAP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Assistant Professor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 xml:space="preserve">University of Utah School of Medicine 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Marnie Maxwell, BS, SSW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 xml:space="preserve">Intake Program Administrator 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Utah Division of Child and Family Services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Zoe T Raleigh, MD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Associate Professor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Utah School of Medicine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Daniel Rich, BS, SSW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 xml:space="preserve">Program Administrator 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Utah Division of Child and Family Services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Jacob O Robson, MD, MS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Associate Professor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Utah School of Medicine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Sara M Stern, MD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Associate Professor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Utah School of Medicine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Dongngan Truong, MD, MSCI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Associate Professor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Utah School of Medicine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Justin C Wheeler, MD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Medical Director, Motility Disorders Program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Utah School of Medicine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Carey A Wilson, MD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Assistant Professor, Pediatric Neurology and Epilepsy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Utah School of Medicine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</w:tbl>
    <w:p w:rsidR="00106802">
      <w:pPr>
        <w:rPr>
          <w:rFonts w:ascii="Tahoma"/>
          <w:b/>
          <w:spacing w:val="-1"/>
          <w:sz w:val="16"/>
        </w:rPr>
      </w:pPr>
    </w:p>
    <w:p w:rsidR="00106802" w:rsidRPr="00106802" w:rsidP="00106802">
      <w:pPr>
        <w:contextualSpacing/>
        <w:jc w:val="right"/>
        <w:rPr>
          <w:rFonts w:ascii="Tahoma"/>
          <w:b/>
          <w:spacing w:val="-1"/>
          <w:sz w:val="28"/>
          <w:szCs w:val="28"/>
        </w:rPr>
      </w:pPr>
      <w:r>
        <w:rPr>
          <w:rFonts w:ascii="Tahoma"/>
          <w:b/>
          <w:spacing w:val="-1"/>
          <w:sz w:val="16"/>
        </w:rPr>
        <w:br w:type="column"/>
      </w:r>
    </w:p>
    <w:p w:rsidR="00106802" w:rsidP="00106802">
      <w:pPr>
        <w:pStyle w:val="Heading1"/>
        <w:contextualSpacing/>
        <w:jc w:val="right"/>
        <w:rPr>
          <w:rFonts w:ascii="Tahoma" w:hAnsi="Tahoma"/>
          <w:sz w:val="26"/>
          <w:szCs w:val="26"/>
        </w:rPr>
      </w:pPr>
    </w:p>
    <w:p w:rsidR="00106802" w:rsidP="00106802">
      <w:pPr>
        <w:pStyle w:val="Heading1"/>
        <w:rPr>
          <w:rFonts w:ascii="Tahoma" w:hAnsi="Tahoma"/>
          <w:sz w:val="26"/>
          <w:szCs w:val="26"/>
        </w:rPr>
        <w:sectPr w:rsidSect="00947F0E">
          <w:headerReference w:type="default" r:id="rId5"/>
          <w:type w:val="continuous"/>
          <w:pgSz w:w="12240" w:h="15840"/>
          <w:pgMar w:top="120" w:right="500" w:bottom="280" w:left="580" w:header="720" w:footer="720" w:gutter="0"/>
          <w:cols w:num="2" w:space="720" w:equalWidth="0">
            <w:col w:w="5398" w:space="542"/>
            <w:col w:w="5220"/>
          </w:cols>
          <w:docGrid w:linePitch="299"/>
        </w:sectPr>
      </w:pPr>
    </w:p>
    <w:p w:rsidR="004B5470" w:rsidRPr="00884EA2" w:rsidP="00884EA2">
      <w:pPr>
        <w:pStyle w:val="Heading1"/>
        <w:jc w:val="center"/>
        <w:rPr>
          <w:rFonts w:ascii="Tahoma" w:hAnsi="Tahoma"/>
          <w:sz w:val="26"/>
          <w:szCs w:val="26"/>
        </w:rPr>
      </w:pPr>
      <w:r w:rsidR="008100D6">
        <w:rPr>
          <w:rFonts w:ascii="Tahoma" w:hAnsi="Tahoma"/>
          <w:noProof/>
          <w:sz w:val="26"/>
          <w:szCs w:val="26"/>
        </w:rPr>
        <w:t>44th Annual</w:t>
      </w:r>
      <w:r w:rsidRPr="00884EA2">
        <w:rPr>
          <w:rFonts w:ascii="Tahoma" w:hAnsi="Tahoma"/>
          <w:sz w:val="26"/>
          <w:szCs w:val="26"/>
        </w:rPr>
        <w:t xml:space="preserve"> Common Problems in Pediatrics</w:t>
      </w:r>
    </w:p>
    <w:p w:rsidR="003A5010" w:rsidRPr="00884EA2" w:rsidP="00884EA2">
      <w:pPr>
        <w:pStyle w:val="Heading1"/>
        <w:jc w:val="center"/>
        <w:rPr>
          <w:rFonts w:ascii="Tahoma" w:hAnsi="Tahoma"/>
        </w:rPr>
      </w:pPr>
      <w:r w:rsidR="008100D6">
        <w:rPr>
          <w:rFonts w:ascii="Tahoma" w:hAnsi="Tahoma"/>
          <w:noProof/>
        </w:rPr>
        <w:t>June 6,</w:t>
      </w:r>
      <w:r w:rsidRPr="00884EA2">
        <w:rPr>
          <w:rFonts w:ascii="Tahoma" w:hAnsi="Tahoma"/>
        </w:rPr>
        <w:t xml:space="preserve"> 2022</w:t>
      </w:r>
    </w:p>
    <w:p w:rsidR="003A5010" w:rsidRPr="00884EA2" w:rsidP="00884EA2">
      <w:pPr>
        <w:pStyle w:val="Heading1"/>
        <w:jc w:val="center"/>
        <w:rPr>
          <w:rFonts w:ascii="Tahoma" w:hAnsi="Tahoma"/>
        </w:rPr>
      </w:pPr>
      <w:r w:rsidR="008100D6">
        <w:rPr>
          <w:rFonts w:ascii="Tahoma" w:hAnsi="Tahoma"/>
          <w:noProof/>
        </w:rPr>
        <w:t>7:30</w:t>
      </w:r>
      <w:r w:rsidRPr="00884EA2">
        <w:rPr>
          <w:rFonts w:ascii="Tahoma" w:hAnsi="Tahoma"/>
        </w:rPr>
        <w:t xml:space="preserve"> AM</w:t>
      </w:r>
    </w:p>
    <w:p w:rsidR="003A5010" w:rsidRPr="00884EA2" w:rsidP="00884EA2">
      <w:pPr>
        <w:pStyle w:val="Heading1"/>
        <w:jc w:val="center"/>
        <w:rPr>
          <w:rFonts w:ascii="Tahoma" w:hAnsi="Tahoma"/>
        </w:rPr>
      </w:pPr>
      <w:r w:rsidR="008100D6">
        <w:rPr>
          <w:rFonts w:ascii="Tahoma" w:hAnsi="Tahoma"/>
          <w:noProof/>
        </w:rPr>
        <w:t>Primary Children's</w:t>
      </w:r>
      <w:r w:rsidRPr="00884EA2">
        <w:rPr>
          <w:rFonts w:ascii="Tahoma" w:hAnsi="Tahoma"/>
        </w:rPr>
        <w:t xml:space="preserve"> Hospital Eccles Outpatient Center</w:t>
      </w:r>
    </w:p>
    <w:p w:rsidR="003A5010" w:rsidRPr="00741077">
      <w:pPr>
        <w:spacing w:before="13" w:line="280" w:lineRule="exact"/>
        <w:rPr>
          <w:sz w:val="28"/>
          <w:szCs w:val="28"/>
        </w:rPr>
      </w:pPr>
    </w:p>
    <w:p w:rsidR="00BC52AD" w:rsidRPr="0078549A">
      <w:pPr>
        <w:pStyle w:val="Heading2"/>
        <w:ind w:left="140" w:right="663"/>
        <w:rPr>
          <w:b w:val="0"/>
          <w:bCs w:val="0"/>
          <w:spacing w:val="-1"/>
        </w:rPr>
      </w:pPr>
      <w:r w:rsidRPr="00365BC8">
        <w:rPr>
          <w:b w:val="0"/>
          <w:bCs w:val="0"/>
          <w:i/>
          <w:iCs/>
          <w:spacing w:val="-1"/>
        </w:rPr>
        <w:t>There is no charge for this educational activity</w:t>
      </w:r>
      <w:r>
        <w:rPr>
          <w:b w:val="0"/>
          <w:bCs w:val="0"/>
          <w:spacing w:val="-1"/>
        </w:rPr>
        <w:fldChar w:fldCharType="begin"/>
      </w:r>
      <w:r>
        <w:rPr>
          <w:b w:val="0"/>
          <w:bCs w:val="0"/>
          <w:spacing w:val="-1"/>
        </w:rPr>
        <w:instrText xml:space="preserve"> IF </w:instrText>
      </w:r>
      <w:r w:rsidRPr="00BC52AD">
        <w:rPr>
          <w:b w:val="0"/>
          <w:bCs w:val="0"/>
          <w:spacing w:val="-1"/>
        </w:rPr>
        <w:fldChar w:fldCharType="begin"/>
      </w:r>
      <w:r w:rsidRPr="00BC52AD">
        <w:rPr>
          <w:b w:val="0"/>
          <w:bCs w:val="0"/>
          <w:spacing w:val="-1"/>
        </w:rPr>
        <w:instrText xml:space="preserve"> =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IF </w:instrText>
      </w:r>
      <w:r>
        <w:rPr>
          <w:b w:val="0"/>
          <w:bCs w:val="0"/>
          <w:spacing w:val="-5"/>
        </w:rPr>
        <w:instrText>"</w:instrText>
      </w:r>
      <w:r>
        <w:rPr>
          <w:b w:val="0"/>
          <w:bCs w:val="0"/>
          <w:spacing w:val="-5"/>
        </w:rPr>
        <w:instrText>Physician, Advanced Practice Provider, Nurse Practitioner, Other Medical Personnel, Physician Assistant</w:instrText>
      </w:r>
      <w:r>
        <w:rPr>
          <w:b w:val="0"/>
          <w:bCs w:val="0"/>
          <w:spacing w:val="-5"/>
        </w:rPr>
        <w:instrText>"</w:instrText>
      </w:r>
      <w:r>
        <w:rPr>
          <w:b w:val="0"/>
          <w:bCs w:val="0"/>
          <w:spacing w:val="-5"/>
        </w:rPr>
        <w:instrText xml:space="preserve"> &lt;&gt; "" 1 0 </w:instrText>
      </w:r>
      <w:r>
        <w:rPr>
          <w:b w:val="0"/>
          <w:bCs w:val="0"/>
          <w:spacing w:val="-5"/>
        </w:rPr>
        <w:fldChar w:fldCharType="separate"/>
      </w:r>
      <w:r>
        <w:rPr>
          <w:b w:val="0"/>
          <w:bCs w:val="0"/>
          <w:spacing w:val="-5"/>
        </w:rPr>
        <w:instrText>1</w:instrText>
      </w:r>
      <w:r>
        <w:rPr>
          <w:b w:val="0"/>
          <w:bCs w:val="0"/>
          <w:spacing w:val="-5"/>
        </w:rPr>
        <w:fldChar w:fldCharType="end"/>
      </w:r>
      <w:r>
        <w:rPr>
          <w:b w:val="0"/>
          <w:bCs w:val="0"/>
          <w:spacing w:val="-5"/>
        </w:rPr>
        <w:instrText xml:space="preserve"> +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IF </w:instrText>
      </w:r>
      <w:r>
        <w:rPr>
          <w:b w:val="0"/>
          <w:bCs w:val="0"/>
          <w:spacing w:val="-5"/>
        </w:rPr>
        <w:instrText xml:space="preserve"> &lt;&gt; "" 1 0 </w:instrText>
      </w:r>
      <w:r>
        <w:rPr>
          <w:b w:val="0"/>
          <w:bCs w:val="0"/>
          <w:spacing w:val="-5"/>
        </w:rPr>
        <w:fldChar w:fldCharType="separate"/>
      </w:r>
      <w:r>
        <w:rPr>
          <w:b w:val="0"/>
          <w:bCs w:val="0"/>
          <w:spacing w:val="-5"/>
        </w:rPr>
        <w:instrText>0</w:instrText>
      </w:r>
      <w:r>
        <w:rPr>
          <w:b w:val="0"/>
          <w:bCs w:val="0"/>
          <w:spacing w:val="-5"/>
        </w:rPr>
        <w:fldChar w:fldCharType="end"/>
      </w:r>
      <w:r>
        <w:rPr>
          <w:b w:val="0"/>
          <w:bCs w:val="0"/>
          <w:spacing w:val="-5"/>
        </w:rPr>
        <w:instrText xml:space="preserve"> +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IF </w:instrText>
      </w:r>
      <w:r>
        <w:rPr>
          <w:b w:val="0"/>
          <w:bCs w:val="0"/>
          <w:spacing w:val="-5"/>
        </w:rPr>
        <w:instrText>Pediatrics</w:instrText>
      </w:r>
      <w:r>
        <w:rPr>
          <w:b w:val="0"/>
          <w:bCs w:val="0"/>
          <w:spacing w:val="-5"/>
        </w:rPr>
        <w:instrText xml:space="preserve"> &lt;&gt; "" 1 0 </w:instrText>
      </w:r>
      <w:r>
        <w:rPr>
          <w:b w:val="0"/>
          <w:bCs w:val="0"/>
          <w:spacing w:val="-5"/>
        </w:rPr>
        <w:fldChar w:fldCharType="separate"/>
      </w:r>
      <w:r>
        <w:rPr>
          <w:b w:val="0"/>
          <w:bCs w:val="0"/>
          <w:spacing w:val="-5"/>
        </w:rPr>
        <w:instrText>1</w:instrText>
      </w:r>
      <w:r>
        <w:rPr>
          <w:b w:val="0"/>
          <w:bCs w:val="0"/>
          <w:spacing w:val="-5"/>
        </w:rPr>
        <w:fldChar w:fldCharType="end"/>
      </w:r>
      <w:r>
        <w:rPr>
          <w:b w:val="0"/>
          <w:bCs w:val="0"/>
          <w:spacing w:val="-5"/>
        </w:rPr>
        <w:instrText xml:space="preserve"> +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IF </w:instrText>
      </w:r>
      <w:r>
        <w:rPr>
          <w:b w:val="0"/>
          <w:bCs w:val="0"/>
          <w:spacing w:val="-5"/>
        </w:rPr>
        <w:instrText xml:space="preserve"> &lt;&gt; "" 1 0 </w:instrText>
      </w:r>
      <w:r>
        <w:rPr>
          <w:b w:val="0"/>
          <w:bCs w:val="0"/>
          <w:spacing w:val="-5"/>
        </w:rPr>
        <w:fldChar w:fldCharType="separate"/>
      </w:r>
      <w:r>
        <w:rPr>
          <w:b w:val="0"/>
          <w:bCs w:val="0"/>
          <w:spacing w:val="-5"/>
        </w:rPr>
        <w:instrText>0</w:instrText>
      </w:r>
      <w:r>
        <w:rPr>
          <w:b w:val="0"/>
          <w:bCs w:val="0"/>
          <w:spacing w:val="-5"/>
        </w:rPr>
        <w:fldChar w:fldCharType="end"/>
      </w:r>
      <w:r w:rsidRPr="00BC52AD">
        <w:rPr>
          <w:b w:val="0"/>
          <w:bCs w:val="0"/>
          <w:spacing w:val="-1"/>
        </w:rPr>
        <w:instrText xml:space="preserve"> </w:instrText>
      </w:r>
      <w:r w:rsidRPr="00BC52AD">
        <w:rPr>
          <w:b w:val="0"/>
          <w:bCs w:val="0"/>
          <w:spacing w:val="-1"/>
        </w:rPr>
        <w:fldChar w:fldCharType="separate"/>
      </w:r>
      <w:r w:rsidRPr="00BC52AD">
        <w:rPr>
          <w:b w:val="0"/>
          <w:bCs w:val="0"/>
          <w:spacing w:val="-1"/>
        </w:rPr>
        <w:instrText>2</w:instrText>
      </w:r>
      <w:r w:rsidRPr="00BC52AD">
        <w:rPr>
          <w:b w:val="0"/>
          <w:bCs w:val="0"/>
          <w:spacing w:val="-1"/>
        </w:rPr>
        <w:fldChar w:fldCharType="end"/>
      </w:r>
      <w:r>
        <w:rPr>
          <w:b w:val="0"/>
          <w:bCs w:val="0"/>
          <w:spacing w:val="-1"/>
        </w:rPr>
        <w:instrText xml:space="preserve"> &gt; 0 "</w:instrText>
      </w:r>
    </w:p>
    <w:p w:rsidR="00BC52AD" w:rsidRPr="0078549A">
      <w:pPr>
        <w:pStyle w:val="Heading2"/>
        <w:ind w:left="140" w:right="663"/>
        <w:rPr>
          <w:b w:val="0"/>
          <w:bCs w:val="0"/>
          <w:spacing w:val="-1"/>
          <w:sz w:val="26"/>
          <w:szCs w:val="26"/>
        </w:rPr>
      </w:pPr>
    </w:p>
    <w:p w:rsidR="00CE7225">
      <w:pPr>
        <w:pStyle w:val="Heading2"/>
        <w:ind w:left="140" w:right="663"/>
        <w:rPr>
          <w:spacing w:val="-1"/>
        </w:rPr>
      </w:pPr>
      <w:r>
        <w:rPr>
          <w:spacing w:val="-1"/>
        </w:rPr>
        <w:instrText>Target Audience</w:instrText>
      </w:r>
    </w:p>
    <w:p w:rsidR="008100D6" w:rsidRPr="0078549A">
      <w:pPr>
        <w:pStyle w:val="Heading2"/>
        <w:ind w:left="140" w:right="663"/>
        <w:rPr>
          <w:b w:val="0"/>
          <w:bCs w:val="0"/>
          <w:noProof/>
          <w:spacing w:val="-1"/>
        </w:rPr>
      </w:pPr>
      <w:r>
        <w:rPr>
          <w:b w:val="0"/>
          <w:bCs w:val="0"/>
          <w:spacing w:val="-1"/>
        </w:rPr>
        <w:instrText xml:space="preserve">This program has been designed for the following </w:instrText>
      </w:r>
      <w:r w:rsidR="00C722C2">
        <w:rPr>
          <w:b w:val="0"/>
          <w:bCs w:val="0"/>
          <w:spacing w:val="-1"/>
        </w:rPr>
        <w:instrText xml:space="preserve">professions and practice areas: </w:instrText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IF </w:instrText>
      </w:r>
      <w:r>
        <w:rPr>
          <w:b w:val="0"/>
          <w:bCs w:val="0"/>
          <w:noProof/>
          <w:spacing w:val="-1"/>
        </w:rPr>
        <w:instrText>"</w:instrText>
      </w:r>
      <w:r>
        <w:rPr>
          <w:b w:val="0"/>
          <w:bCs w:val="0"/>
          <w:noProof/>
          <w:spacing w:val="-1"/>
        </w:rPr>
        <w:instrText xml:space="preserve">Physician, </w:instrText>
      </w:r>
      <w:r w:rsidR="00FE4DFA">
        <w:rPr>
          <w:b w:val="0"/>
          <w:bCs w:val="0"/>
          <w:spacing w:val="-1"/>
        </w:rPr>
        <w:instrText>Advanced Practice Provider, Nurse Practitioner, Other Medical Personnel, Physician Assistant</w:instrText>
      </w:r>
      <w:r w:rsidR="00FE4DFA">
        <w:rPr>
          <w:b w:val="0"/>
          <w:bCs w:val="0"/>
          <w:spacing w:val="-1"/>
        </w:rPr>
        <w:instrText>"</w:instrText>
      </w:r>
      <w:r w:rsidR="00FE4DFA">
        <w:rPr>
          <w:b w:val="0"/>
          <w:bCs w:val="0"/>
          <w:spacing w:val="-1"/>
        </w:rPr>
        <w:instrText xml:space="preserve"> = "" "</w:instrText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MERGEFIELD TargetProfessionsParent \* MERGEFORMAT </w:instrText>
      </w:r>
      <w:r w:rsidR="00FE4DFA">
        <w:rPr>
          <w:b w:val="0"/>
          <w:bCs w:val="0"/>
          <w:spacing w:val="-1"/>
        </w:rPr>
        <w:fldChar w:fldCharType="separate"/>
      </w:r>
      <w:r w:rsidR="00FE4DFA">
        <w:rPr>
          <w:b w:val="0"/>
          <w:bCs w:val="0"/>
          <w:noProof/>
          <w:spacing w:val="-1"/>
        </w:rPr>
        <w:instrText>«TargetProfessionsParent»</w:instrText>
      </w:r>
      <w:r w:rsidR="00FE4DFA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instrText>" "</w:instrText>
      </w:r>
      <w:r>
        <w:rPr>
          <w:b w:val="0"/>
          <w:bCs w:val="0"/>
          <w:noProof/>
          <w:spacing w:val="-1"/>
        </w:rPr>
        <w:instrText xml:space="preserve">Physician, </w:instrText>
      </w:r>
      <w:r w:rsidR="00FE4DFA">
        <w:rPr>
          <w:b w:val="0"/>
          <w:bCs w:val="0"/>
          <w:spacing w:val="-1"/>
        </w:rPr>
        <w:instrText>Advanced Practice Provider, Nurse Practitioner, Other Medical Personnel, Physician Assistant</w:instrText>
      </w:r>
      <w:r w:rsidR="00FE4DFA">
        <w:rPr>
          <w:b w:val="0"/>
          <w:bCs w:val="0"/>
          <w:spacing w:val="-1"/>
        </w:rPr>
        <w:instrText xml:space="preserve">" </w:instrText>
      </w:r>
      <w:r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noProof/>
          <w:spacing w:val="-1"/>
        </w:rPr>
        <w:instrText xml:space="preserve">Physician, </w:instrText>
      </w:r>
      <w:r w:rsidR="00FE4DFA">
        <w:rPr>
          <w:b w:val="0"/>
          <w:bCs w:val="0"/>
          <w:spacing w:val="-1"/>
        </w:rPr>
        <w:instrText>Advanced Practice Provider, Nurse Practitioner, Other Medical Personnel, Physician Assistant</w:instrText>
      </w:r>
      <w:r w:rsidR="00FE4DFA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IF </w:instrText>
      </w:r>
      <w:r>
        <w:rPr>
          <w:b w:val="0"/>
          <w:bCs w:val="0"/>
          <w:noProof/>
          <w:spacing w:val="-1"/>
        </w:rPr>
        <w:instrText>Pediatrics</w:instrText>
      </w:r>
      <w:r w:rsidR="00FE4DFA">
        <w:rPr>
          <w:b w:val="0"/>
          <w:bCs w:val="0"/>
          <w:spacing w:val="-1"/>
        </w:rPr>
        <w:instrText xml:space="preserve"> = "" "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=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MERGEFIELD TargetProfessions \* MERGEFORMAT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noProof/>
          <w:spacing w:val="-1"/>
        </w:rPr>
        <w:instrText>«TargetProfessions»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= "" 0 1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+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MERGEFIELD TargetProfessionsParent \* MERGEFORMAT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noProof/>
          <w:spacing w:val="-1"/>
        </w:rPr>
        <w:instrText>«TargetProfessionsParent»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= "" 0 1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&gt; 0 "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MERGEFIELD SpecialtiesParent \* MERGEFORMAT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noProof/>
          <w:spacing w:val="-1"/>
        </w:rPr>
        <w:instrText>«SpecialtiesParent»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= "" "" ", "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" "" 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MERGEFIELD SpecialtiesParent \* MERGEFORMAT </w:instrText>
      </w:r>
      <w:r w:rsidR="00FE4DFA">
        <w:rPr>
          <w:b w:val="0"/>
          <w:bCs w:val="0"/>
          <w:spacing w:val="-1"/>
        </w:rPr>
        <w:fldChar w:fldCharType="separate"/>
      </w:r>
      <w:r w:rsidR="00FE4DFA">
        <w:rPr>
          <w:b w:val="0"/>
          <w:bCs w:val="0"/>
          <w:noProof/>
          <w:spacing w:val="-1"/>
        </w:rPr>
        <w:instrText>«SpecialtiesParent»</w:instrText>
      </w:r>
      <w:r w:rsidR="00FE4DFA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instrText>" "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=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>
        <w:rPr>
          <w:b w:val="0"/>
          <w:bCs w:val="0"/>
          <w:noProof/>
          <w:spacing w:val="-1"/>
        </w:rPr>
        <w:instrText>"</w:instrText>
      </w:r>
      <w:r>
        <w:rPr>
          <w:b w:val="0"/>
          <w:bCs w:val="0"/>
          <w:noProof/>
          <w:spacing w:val="-1"/>
        </w:rPr>
        <w:instrText xml:space="preserve">Physician, </w:instrText>
      </w:r>
      <w:r w:rsidR="00DD0724">
        <w:rPr>
          <w:b w:val="0"/>
          <w:bCs w:val="0"/>
          <w:spacing w:val="-1"/>
        </w:rPr>
        <w:instrText>Advanced Practice Provider, Nurse Practitioner, Other Medical Personnel, Physician Assistant</w:instrText>
      </w:r>
      <w:r w:rsidR="00DD0724">
        <w:rPr>
          <w:b w:val="0"/>
          <w:bCs w:val="0"/>
          <w:spacing w:val="-1"/>
        </w:rPr>
        <w:instrText>"</w:instrText>
      </w:r>
      <w:r w:rsidR="00DD0724">
        <w:rPr>
          <w:b w:val="0"/>
          <w:bCs w:val="0"/>
          <w:spacing w:val="-1"/>
        </w:rPr>
        <w:instrText xml:space="preserve"> = "" 0 1 </w:instrText>
      </w:r>
      <w:r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instrText>1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+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instrText xml:space="preserve"> = "" 0 1 </w:instrText>
      </w:r>
      <w:r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</w:instrText>
      </w:r>
      <w:r>
        <w:rPr>
          <w:b w:val="0"/>
          <w:bCs w:val="0"/>
          <w:spacing w:val="-1"/>
        </w:rPr>
        <w:fldChar w:fldCharType="separate"/>
      </w:r>
      <w:r w:rsidR="00DD0724">
        <w:rPr>
          <w:b/>
          <w:bCs w:val="0"/>
          <w:spacing w:val="-1"/>
        </w:rPr>
        <w:instrText>!Syntax Error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&gt; 0 ", " ""  </w:instrText>
      </w:r>
      <w:r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>
        <w:rPr>
          <w:b w:val="0"/>
          <w:bCs w:val="0"/>
          <w:noProof/>
          <w:spacing w:val="-1"/>
        </w:rPr>
        <w:instrText>Pediatrics</w:instrText>
      </w:r>
      <w:r w:rsidR="00FE4DFA">
        <w:rPr>
          <w:b w:val="0"/>
          <w:bCs w:val="0"/>
          <w:spacing w:val="-1"/>
        </w:rPr>
        <w:instrText xml:space="preserve">" </w:instrText>
      </w:r>
      <w:r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noProof/>
          <w:spacing w:val="-1"/>
        </w:rPr>
        <w:instrText>Pediatrics</w:instrText>
      </w:r>
      <w:r w:rsidR="00FE4DFA">
        <w:rPr>
          <w:b w:val="0"/>
          <w:bCs w:val="0"/>
          <w:spacing w:val="-1"/>
        </w:rPr>
        <w:fldChar w:fldCharType="end"/>
      </w:r>
      <w:r w:rsidR="00BC52AD">
        <w:rPr>
          <w:b w:val="0"/>
          <w:bCs w:val="0"/>
          <w:spacing w:val="-1"/>
        </w:rPr>
        <w:instrText xml:space="preserve">" "" </w:instrText>
      </w:r>
      <w:r w:rsidR="00BC52AD">
        <w:rPr>
          <w:b w:val="0"/>
          <w:bCs w:val="0"/>
          <w:spacing w:val="-1"/>
        </w:rPr>
        <w:fldChar w:fldCharType="separate"/>
      </w:r>
    </w:p>
    <w:p w:rsidR="00BC52AD" w:rsidRPr="0078549A">
      <w:pPr>
        <w:pStyle w:val="Heading2"/>
        <w:ind w:left="140" w:right="663"/>
        <w:rPr>
          <w:b w:val="0"/>
          <w:bCs w:val="0"/>
          <w:spacing w:val="-1"/>
          <w:sz w:val="26"/>
          <w:szCs w:val="26"/>
        </w:rPr>
      </w:pPr>
    </w:p>
    <w:p w:rsidR="00CE7225">
      <w:pPr>
        <w:pStyle w:val="Heading2"/>
        <w:ind w:left="140" w:right="663"/>
        <w:rPr>
          <w:spacing w:val="-1"/>
        </w:rPr>
      </w:pPr>
      <w:r>
        <w:rPr>
          <w:spacing w:val="-1"/>
        </w:rPr>
        <w:t>Target Audience</w:t>
      </w:r>
    </w:p>
    <w:p w:rsidR="00BC52AD">
      <w:pPr>
        <w:pStyle w:val="Heading2"/>
        <w:ind w:left="140" w:right="663"/>
        <w:rPr>
          <w:b w:val="0"/>
          <w:bCs w:val="0"/>
          <w:spacing w:val="-1"/>
        </w:rPr>
      </w:pPr>
      <w:r>
        <w:rPr>
          <w:b w:val="0"/>
          <w:bCs w:val="0"/>
          <w:spacing w:val="-1"/>
        </w:rPr>
        <w:t xml:space="preserve">This program has been designed for the following </w:t>
      </w:r>
      <w:r w:rsidR="00C722C2">
        <w:rPr>
          <w:b w:val="0"/>
          <w:bCs w:val="0"/>
          <w:spacing w:val="-1"/>
        </w:rPr>
        <w:t xml:space="preserve">professions and practice areas: </w:t>
      </w:r>
      <w:r w:rsidR="008100D6">
        <w:rPr>
          <w:b w:val="0"/>
          <w:bCs w:val="0"/>
          <w:noProof/>
          <w:spacing w:val="-1"/>
        </w:rPr>
        <w:t xml:space="preserve">Physician, </w:t>
      </w:r>
      <w:r w:rsidR="00FE4DFA">
        <w:rPr>
          <w:b w:val="0"/>
          <w:bCs w:val="0"/>
          <w:spacing w:val="-1"/>
        </w:rPr>
        <w:t>Advanced Practice Provider, Nurse Practitioner, Other Medical Personnel, Physician Assistant</w:t>
      </w:r>
      <w:r w:rsidR="008100D6">
        <w:rPr>
          <w:b w:val="0"/>
          <w:bCs w:val="0"/>
          <w:noProof/>
          <w:spacing w:val="-1"/>
        </w:rPr>
        <w:t>Pediatrics</w:t>
      </w:r>
      <w:r>
        <w:rPr>
          <w:b w:val="0"/>
          <w:bCs w:val="0"/>
          <w:spacing w:val="-1"/>
        </w:rPr>
        <w:fldChar w:fldCharType="end"/>
      </w:r>
    </w:p>
    <w:p w:rsidR="003A5010" w:rsidRPr="00741077">
      <w:pPr>
        <w:spacing w:before="9" w:line="260" w:lineRule="exact"/>
        <w:rPr>
          <w:sz w:val="26"/>
          <w:szCs w:val="26"/>
        </w:rPr>
      </w:pPr>
    </w:p>
    <w:p w:rsidR="003A5010" w:rsidP="003A4421">
      <w:pPr>
        <w:pStyle w:val="Heading2"/>
        <w:ind w:left="144" w:right="662"/>
        <w:rPr>
          <w:spacing w:val="-1"/>
        </w:rPr>
      </w:pPr>
      <w:r w:rsidRPr="00741077">
        <w:rPr>
          <w:spacing w:val="-1"/>
        </w:rPr>
        <w:t>Session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Educational</w:t>
      </w:r>
      <w:r w:rsidRPr="00741077">
        <w:rPr>
          <w:spacing w:val="-4"/>
        </w:rPr>
        <w:t xml:space="preserve"> </w:t>
      </w:r>
      <w:r w:rsidRPr="00741077">
        <w:rPr>
          <w:spacing w:val="-1"/>
        </w:rPr>
        <w:t>Objectives</w:t>
      </w:r>
    </w:p>
    <w:p w:rsidR="00FD4F35" w:rsidP="00EF4CEE">
      <w:pPr>
        <w:pStyle w:val="Heading2"/>
        <w:ind w:left="360" w:right="662"/>
        <w:rPr>
          <w:spacing w:val="-1"/>
        </w:rPr>
      </w:pPr>
      <w:r>
        <w:rPr>
          <w:spacing w:val="-1"/>
        </w:rPr>
        <w:fldChar w:fldCharType="begin"/>
      </w:r>
      <w:r>
        <w:rPr>
          <w:spacing w:val="-1"/>
        </w:rPr>
        <w:instrText xml:space="preserve"> IF </w:instrText>
      </w:r>
      <w:r>
        <w:rPr>
          <w:spacing w:val="-1"/>
        </w:rPr>
        <w:instrText>"</w:instrText>
      </w:r>
      <w:r>
        <w:rPr>
          <w:spacing w:val="-1"/>
        </w:rPr>
        <w:instrText>1 Review how racism and poverty can impact children</w:instrText>
      </w:r>
    </w:p>
    <w:p w:rsidP="00EF4CEE">
      <w:pPr>
        <w:pStyle w:val="Heading2"/>
        <w:ind w:left="360" w:right="662"/>
        <w:rPr>
          <w:spacing w:val="-1"/>
        </w:rPr>
      </w:pPr>
      <w:r>
        <w:rPr>
          <w:spacing w:val="-1"/>
        </w:rPr>
        <w:instrText>2 Discuss the connection between food insecurity and obesity</w:instrText>
      </w:r>
    </w:p>
    <w:p w:rsidP="00EF4CEE">
      <w:pPr>
        <w:pStyle w:val="Heading2"/>
        <w:ind w:left="360" w:right="662"/>
        <w:rPr>
          <w:spacing w:val="-1"/>
        </w:rPr>
      </w:pPr>
      <w:r>
        <w:rPr>
          <w:spacing w:val="-1"/>
        </w:rPr>
        <w:instrText>3 Discuss how to diagnose and treat headaches and seizures in pediatric patients</w:instrText>
      </w:r>
    </w:p>
    <w:p w:rsidP="00EF4CEE">
      <w:pPr>
        <w:pStyle w:val="Heading2"/>
        <w:ind w:left="360" w:right="662"/>
        <w:rPr>
          <w:spacing w:val="-1"/>
        </w:rPr>
      </w:pPr>
      <w:r>
        <w:rPr>
          <w:spacing w:val="-1"/>
        </w:rPr>
        <w:instrText xml:space="preserve">4 Recognize how to diagnose and evaluate chronic abdominal pain and constipation </w:instrText>
      </w:r>
      <w:r>
        <w:rPr>
          <w:spacing w:val="-1"/>
        </w:rPr>
        <w:instrText>"</w:instrText>
      </w:r>
      <w:r>
        <w:rPr>
          <w:spacing w:val="-1"/>
        </w:rPr>
        <w:instrText xml:space="preserve"> = "" </w:instrText>
      </w:r>
      <w:r>
        <w:rPr>
          <w:spacing w:val="-1"/>
        </w:rPr>
        <w:fldChar w:fldCharType="begin"/>
      </w:r>
      <w:r>
        <w:rPr>
          <w:spacing w:val="-1"/>
        </w:rPr>
        <w:instrText xml:space="preserve"> IF </w:instrText>
      </w:r>
      <w:r>
        <w:rPr>
          <w:spacing w:val="-1"/>
        </w:rPr>
        <w:fldChar w:fldCharType="begin"/>
      </w:r>
      <w:r>
        <w:rPr>
          <w:spacing w:val="-1"/>
        </w:rPr>
        <w:instrText xml:space="preserve"> MERGEFIELD ANCCObjectives </w:instrText>
      </w:r>
      <w:r>
        <w:rPr>
          <w:spacing w:val="-1"/>
        </w:rPr>
        <w:fldChar w:fldCharType="separate"/>
      </w:r>
      <w:r>
        <w:rPr>
          <w:noProof/>
          <w:spacing w:val="-1"/>
        </w:rPr>
        <w:instrText>«ANCCObjectives»</w:instrText>
      </w:r>
      <w:r>
        <w:rPr>
          <w:spacing w:val="-1"/>
        </w:rPr>
        <w:fldChar w:fldCharType="end"/>
      </w:r>
      <w:r>
        <w:rPr>
          <w:spacing w:val="-1"/>
        </w:rPr>
        <w:instrText xml:space="preserve"> = "" "</w:instrText>
      </w:r>
      <w:r>
        <w:rPr>
          <w:spacing w:val="-1"/>
        </w:rPr>
        <w:fldChar w:fldCharType="begin"/>
      </w:r>
      <w:r>
        <w:rPr>
          <w:spacing w:val="-1"/>
        </w:rPr>
        <w:instrText xml:space="preserve"> IF </w:instrText>
      </w:r>
      <w:r w:rsidR="008E4344">
        <w:rPr>
          <w:spacing w:val="-1"/>
        </w:rPr>
        <w:fldChar w:fldCharType="begin"/>
      </w:r>
      <w:r w:rsidR="008E4344">
        <w:rPr>
          <w:spacing w:val="-1"/>
        </w:rPr>
        <w:instrText xml:space="preserve"> MERGEFIELD ACPEHoursMax </w:instrText>
      </w:r>
      <w:r w:rsidR="008E4344">
        <w:rPr>
          <w:spacing w:val="-1"/>
        </w:rPr>
        <w:fldChar w:fldCharType="separate"/>
      </w:r>
      <w:r w:rsidR="008E4344">
        <w:rPr>
          <w:noProof/>
          <w:spacing w:val="-1"/>
        </w:rPr>
        <w:instrText>«ACPEHoursMax»</w:instrText>
      </w:r>
      <w:r w:rsidR="008E4344">
        <w:rPr>
          <w:spacing w:val="-1"/>
        </w:rPr>
        <w:fldChar w:fldCharType="end"/>
      </w:r>
      <w:r>
        <w:rPr>
          <w:spacing w:val="-1"/>
        </w:rPr>
        <w:instrText xml:space="preserve"> = 0 "</w:instrText>
      </w:r>
      <w:r w:rsidRPr="00FD4F35" w:rsidR="00FD4F35">
        <w:rPr>
          <w:b w:val="0"/>
          <w:bCs w:val="0"/>
          <w:spacing w:val="-1"/>
        </w:rPr>
        <w:instrText>After completing this educational activity, participants should be able to:</w:instrText>
      </w:r>
    </w:p>
    <w:p w:rsidR="003A4421" w:rsidRPr="00EF4CEE" w:rsidP="00EF4CEE">
      <w:pPr>
        <w:pStyle w:val="Heading2"/>
        <w:ind w:left="360" w:right="662"/>
        <w:rPr>
          <w:spacing w:val="-1"/>
        </w:rPr>
      </w:pPr>
      <w:r>
        <w:rPr>
          <w:spacing w:val="-1"/>
        </w:rPr>
        <w:fldChar w:fldCharType="begin"/>
      </w:r>
      <w:r>
        <w:rPr>
          <w:spacing w:val="-1"/>
        </w:rPr>
        <w:instrText xml:space="preserve"> MERGEFIELD ParentObjectives </w:instrText>
      </w:r>
      <w:r>
        <w:rPr>
          <w:spacing w:val="-1"/>
        </w:rPr>
        <w:fldChar w:fldCharType="separate"/>
      </w:r>
      <w:r>
        <w:rPr>
          <w:noProof/>
          <w:spacing w:val="-1"/>
        </w:rPr>
        <w:instrText>«ParentObjectives»</w:instrText>
      </w:r>
      <w:r>
        <w:rPr>
          <w:spacing w:val="-1"/>
        </w:rPr>
        <w:fldChar w:fldCharType="end"/>
      </w:r>
      <w:r w:rsidR="002315DC">
        <w:rPr>
          <w:spacing w:val="-1"/>
        </w:rPr>
        <w:instrText xml:space="preserve">" "" </w:instrText>
      </w:r>
      <w:r w:rsidR="002315DC">
        <w:rPr>
          <w:spacing w:val="-1"/>
        </w:rPr>
        <w:fldChar w:fldCharType="separate"/>
      </w:r>
      <w:r w:rsidR="002315DC">
        <w:rPr>
          <w:noProof/>
          <w:spacing w:val="-1"/>
        </w:rPr>
        <w:instrText>false</w:instrText>
      </w:r>
      <w:r w:rsidR="002315DC">
        <w:rPr>
          <w:spacing w:val="-1"/>
        </w:rPr>
        <w:fldChar w:fldCharType="end"/>
      </w:r>
      <w:r w:rsidR="002315DC">
        <w:rPr>
          <w:spacing w:val="-1"/>
        </w:rPr>
        <w:instrText xml:space="preserve">" "" </w:instrText>
      </w:r>
      <w:r w:rsidR="002315DC">
        <w:rPr>
          <w:spacing w:val="-1"/>
        </w:rPr>
        <w:fldChar w:fldCharType="separate"/>
      </w:r>
      <w:r w:rsidR="002315DC">
        <w:rPr>
          <w:noProof/>
          <w:spacing w:val="-1"/>
        </w:rPr>
        <w:instrText>false</w:instrText>
      </w:r>
      <w:r w:rsidR="002315DC">
        <w:rPr>
          <w:spacing w:val="-1"/>
        </w:rPr>
        <w:fldChar w:fldCharType="end"/>
      </w:r>
      <w:r w:rsidR="002315DC">
        <w:rPr>
          <w:spacing w:val="-1"/>
        </w:rPr>
        <w:instrText xml:space="preserve"> "" </w:instrText>
      </w:r>
      <w:r w:rsidR="002315DC">
        <w:rPr>
          <w:spacing w:val="-1"/>
        </w:rPr>
        <w:fldChar w:fldCharType="separate"/>
      </w:r>
      <w:r w:rsidR="002315DC">
        <w:rPr>
          <w:spacing w:val="-1"/>
        </w:rPr>
        <w:fldChar w:fldCharType="end"/>
      </w:r>
      <w:r>
        <w:rPr>
          <w:b w:val="0"/>
          <w:bCs w:val="0"/>
          <w:spacing w:val="-1"/>
        </w:rPr>
        <w:fldChar w:fldCharType="begin"/>
      </w:r>
      <w:r>
        <w:rPr>
          <w:b w:val="0"/>
          <w:bCs w:val="0"/>
          <w:spacing w:val="-1"/>
        </w:rPr>
        <w:instrText xml:space="preserve"> IF </w:instrText>
      </w:r>
      <w:r w:rsidR="008100D6">
        <w:rPr>
          <w:b w:val="0"/>
          <w:bCs w:val="0"/>
          <w:noProof/>
          <w:spacing w:val="-1"/>
        </w:rPr>
        <w:instrText>"</w:instrText>
      </w:r>
      <w:r w:rsidR="008100D6">
        <w:rPr>
          <w:b w:val="0"/>
          <w:bCs w:val="0"/>
          <w:noProof/>
          <w:spacing w:val="-1"/>
        </w:rPr>
        <w:instrText>1 Review</w:instrText>
      </w:r>
      <w:r>
        <w:rPr>
          <w:b w:val="0"/>
          <w:bCs w:val="0"/>
          <w:spacing w:val="-1"/>
        </w:rPr>
        <w:instrText xml:space="preserve"> how racism and poverty can impact children</w:instrText>
      </w:r>
    </w:p>
    <w:p w:rsidR="003A4421" w:rsidP="00EF4CEE">
      <w:pPr>
        <w:pStyle w:val="Heading2"/>
        <w:ind w:left="360" w:right="662"/>
        <w:rPr>
          <w:b w:val="0"/>
          <w:bCs w:val="0"/>
          <w:spacing w:val="-1"/>
        </w:rPr>
      </w:pPr>
      <w:r>
        <w:rPr>
          <w:b w:val="0"/>
          <w:bCs w:val="0"/>
          <w:spacing w:val="-1"/>
        </w:rPr>
        <w:instrText>2 Discuss the connection between food insecurity and obesity</w:instrText>
      </w:r>
    </w:p>
    <w:p w:rsidR="003A4421" w:rsidP="00EF4CEE">
      <w:pPr>
        <w:pStyle w:val="Heading2"/>
        <w:ind w:left="360" w:right="662"/>
        <w:rPr>
          <w:b w:val="0"/>
          <w:bCs w:val="0"/>
          <w:spacing w:val="-1"/>
        </w:rPr>
      </w:pPr>
      <w:r>
        <w:rPr>
          <w:b w:val="0"/>
          <w:bCs w:val="0"/>
          <w:spacing w:val="-1"/>
        </w:rPr>
        <w:instrText>3 Discuss how to diagnose and treat headaches and seizures in pediatric patients</w:instrText>
      </w:r>
    </w:p>
    <w:p w:rsidR="003A4421" w:rsidRPr="00EF4CEE" w:rsidP="00EF4CEE">
      <w:pPr>
        <w:pStyle w:val="Heading2"/>
        <w:ind w:left="360" w:right="662"/>
        <w:rPr>
          <w:spacing w:val="-1"/>
        </w:rPr>
      </w:pPr>
      <w:r>
        <w:rPr>
          <w:b w:val="0"/>
          <w:bCs w:val="0"/>
          <w:spacing w:val="-1"/>
        </w:rPr>
        <w:instrText xml:space="preserve">4 Recognize how to diagnose and evaluate chronic abdominal pain and constipation </w:instrText>
      </w:r>
      <w:r>
        <w:rPr>
          <w:b w:val="0"/>
          <w:bCs w:val="0"/>
          <w:spacing w:val="-1"/>
        </w:rPr>
        <w:instrText>"</w:instrText>
      </w:r>
      <w:r>
        <w:rPr>
          <w:b w:val="0"/>
          <w:bCs w:val="0"/>
          <w:spacing w:val="-1"/>
        </w:rPr>
        <w:instrText xml:space="preserve"> = "" "" "After completing this educational activity, participants should be able to:</w:instrText>
      </w:r>
    </w:p>
    <w:p w:rsidR="003A4421" w:rsidP="003A4421">
      <w:pPr>
        <w:pStyle w:val="Heading2"/>
        <w:ind w:left="360" w:right="662"/>
        <w:rPr>
          <w:spacing w:val="-1"/>
        </w:rPr>
      </w:pPr>
      <w:r w:rsidR="008100D6">
        <w:rPr>
          <w:noProof/>
          <w:spacing w:val="-1"/>
        </w:rPr>
        <w:instrText>1 Review</w:instrText>
      </w:r>
      <w:r>
        <w:rPr>
          <w:spacing w:val="-1"/>
        </w:rPr>
        <w:instrText xml:space="preserve"> how racism and poverty can impact children</w:instrText>
      </w:r>
    </w:p>
    <w:p w:rsidP="003A4421">
      <w:pPr>
        <w:pStyle w:val="Heading2"/>
        <w:ind w:left="360" w:right="662"/>
        <w:rPr>
          <w:spacing w:val="-1"/>
        </w:rPr>
      </w:pPr>
      <w:r>
        <w:rPr>
          <w:spacing w:val="-1"/>
        </w:rPr>
        <w:instrText>2 Discuss the connection between food insecurity and obesity</w:instrText>
      </w:r>
    </w:p>
    <w:p w:rsidP="003A4421">
      <w:pPr>
        <w:pStyle w:val="Heading2"/>
        <w:ind w:left="360" w:right="662"/>
        <w:rPr>
          <w:spacing w:val="-1"/>
        </w:rPr>
      </w:pPr>
      <w:r>
        <w:rPr>
          <w:spacing w:val="-1"/>
        </w:rPr>
        <w:instrText>3 Discuss how to diagnose and treat headaches and seizures in pediatric patients</w:instrText>
      </w:r>
    </w:p>
    <w:p w:rsidR="003A4421" w:rsidP="003A4421">
      <w:pPr>
        <w:pStyle w:val="Heading2"/>
        <w:ind w:left="360" w:right="662"/>
        <w:rPr>
          <w:spacing w:val="-1"/>
        </w:rPr>
      </w:pPr>
      <w:r>
        <w:rPr>
          <w:spacing w:val="-1"/>
        </w:rPr>
        <w:instrText xml:space="preserve">4 Recognize how to diagnose and evaluate chronic abdominal pain and constipation </w:instrText>
      </w:r>
    </w:p>
    <w:p w:rsidR="003A4421" w:rsidP="003A4421">
      <w:pPr>
        <w:pStyle w:val="Heading2"/>
        <w:ind w:left="360" w:right="662"/>
        <w:rPr>
          <w:spacing w:val="-1"/>
        </w:rPr>
      </w:pPr>
    </w:p>
    <w:p w:rsidR="008100D6" w:rsidRPr="00EF4CEE" w:rsidP="00EF4CEE">
      <w:pPr>
        <w:pStyle w:val="Heading2"/>
        <w:ind w:left="360" w:right="662"/>
        <w:rPr>
          <w:noProof/>
          <w:spacing w:val="-1"/>
        </w:rPr>
      </w:pPr>
      <w:r>
        <w:rPr>
          <w:b w:val="0"/>
          <w:bCs w:val="0"/>
          <w:spacing w:val="-1"/>
        </w:rPr>
        <w:instrText xml:space="preserve">" </w:instrText>
      </w:r>
      <w:r>
        <w:rPr>
          <w:b w:val="0"/>
          <w:bCs w:val="0"/>
          <w:spacing w:val="-1"/>
        </w:rPr>
        <w:fldChar w:fldCharType="separate"/>
      </w:r>
      <w:r w:rsidR="003A4421">
        <w:rPr>
          <w:b w:val="0"/>
          <w:bCs w:val="0"/>
          <w:spacing w:val="-1"/>
        </w:rPr>
        <w:t>After completing this educational activity, participants should be able to:</w:t>
      </w:r>
    </w:p>
    <w:p w:rsidR="003A4421" w:rsidP="003A4421">
      <w:pPr>
        <w:pStyle w:val="Heading2"/>
        <w:ind w:left="360" w:right="662"/>
        <w:rPr>
          <w:spacing w:val="-1"/>
        </w:rPr>
      </w:pPr>
      <w:r w:rsidR="008100D6">
        <w:rPr>
          <w:noProof/>
          <w:spacing w:val="-1"/>
        </w:rPr>
        <w:t>1 Review</w:t>
      </w:r>
      <w:r>
        <w:rPr>
          <w:spacing w:val="-1"/>
        </w:rPr>
        <w:t xml:space="preserve"> how racism and poverty can impact children</w:t>
      </w:r>
    </w:p>
    <w:p w:rsidP="003A4421">
      <w:pPr>
        <w:pStyle w:val="Heading2"/>
        <w:ind w:left="360" w:right="662"/>
        <w:rPr>
          <w:spacing w:val="-1"/>
        </w:rPr>
      </w:pPr>
      <w:r>
        <w:rPr>
          <w:spacing w:val="-1"/>
        </w:rPr>
        <w:t>2 Discuss the connection between food insecurity and obesity</w:t>
      </w:r>
    </w:p>
    <w:p w:rsidP="003A4421">
      <w:pPr>
        <w:pStyle w:val="Heading2"/>
        <w:ind w:left="360" w:right="662"/>
        <w:rPr>
          <w:spacing w:val="-1"/>
        </w:rPr>
      </w:pPr>
      <w:r>
        <w:rPr>
          <w:spacing w:val="-1"/>
        </w:rPr>
        <w:t>3 Discuss how to diagnose and treat headaches and seizures in pediatric patients</w:t>
      </w:r>
    </w:p>
    <w:p w:rsidR="003A4421" w:rsidP="003A4421">
      <w:pPr>
        <w:pStyle w:val="Heading2"/>
        <w:ind w:left="360" w:right="662"/>
        <w:rPr>
          <w:spacing w:val="-1"/>
        </w:rPr>
      </w:pPr>
      <w:r>
        <w:rPr>
          <w:spacing w:val="-1"/>
        </w:rPr>
        <w:t xml:space="preserve">4 Recognize how to diagnose and evaluate chronic abdominal pain and constipation </w:t>
      </w:r>
    </w:p>
    <w:p w:rsidR="003A4421" w:rsidP="003A4421">
      <w:pPr>
        <w:pStyle w:val="Heading2"/>
        <w:ind w:left="360" w:right="662"/>
        <w:rPr>
          <w:spacing w:val="-1"/>
        </w:rPr>
      </w:pPr>
    </w:p>
    <w:p w:rsidP="00EF4CEE">
      <w:pPr>
        <w:pStyle w:val="Heading2"/>
        <w:ind w:left="360" w:right="662"/>
        <w:rPr>
          <w:b w:val="0"/>
          <w:bCs w:val="0"/>
          <w:spacing w:val="-1"/>
        </w:rPr>
      </w:pPr>
      <w:r>
        <w:rPr>
          <w:b w:val="0"/>
          <w:bCs w:val="0"/>
          <w:spacing w:val="-1"/>
        </w:rPr>
        <w:fldChar w:fldCharType="end"/>
      </w:r>
      <w:r w:rsidR="00961108">
        <w:rPr>
          <w:b w:val="0"/>
          <w:bCs w:val="0"/>
          <w:spacing w:val="-1"/>
        </w:rPr>
        <w:fldChar w:fldCharType="begin"/>
      </w:r>
      <w:r w:rsidR="00961108">
        <w:rPr>
          <w:b w:val="0"/>
          <w:bCs w:val="0"/>
          <w:spacing w:val="-1"/>
        </w:rPr>
        <w:instrText xml:space="preserve"> IF </w:instrText>
      </w:r>
      <w:r w:rsidR="00961108">
        <w:rPr>
          <w:b w:val="0"/>
          <w:bCs w:val="0"/>
          <w:spacing w:val="-1"/>
        </w:rPr>
        <w:instrText>"</w:instrText>
      </w:r>
      <w:r w:rsidR="00961108">
        <w:rPr>
          <w:b w:val="0"/>
          <w:bCs w:val="0"/>
          <w:spacing w:val="-1"/>
        </w:rPr>
        <w:instrText>"</w:instrText>
      </w:r>
      <w:r w:rsidR="00961108">
        <w:rPr>
          <w:b w:val="0"/>
          <w:bCs w:val="0"/>
          <w:spacing w:val="-1"/>
        </w:rPr>
        <w:instrText xml:space="preserve"> = "" "" "After completing this educational activity, nurses should be able to:</w:instrText>
      </w:r>
    </w:p>
    <w:p w:rsidR="00990FD1" w:rsidP="003A4421">
      <w:pPr>
        <w:pStyle w:val="Heading2"/>
        <w:ind w:left="360" w:right="662"/>
        <w:rPr>
          <w:b w:val="0"/>
          <w:bCs w:val="0"/>
          <w:spacing w:val="-1"/>
        </w:rPr>
      </w:pPr>
      <w:r w:rsidRPr="00961108">
        <w:rPr>
          <w:spacing w:val="-1"/>
        </w:rPr>
        <w:fldChar w:fldCharType="begin"/>
      </w:r>
      <w:r w:rsidRPr="00961108">
        <w:rPr>
          <w:spacing w:val="-1"/>
        </w:rPr>
        <w:instrText xml:space="preserve"> MERGEFIELD ANCCObjectives \* MERGEFORMAT </w:instrText>
      </w:r>
      <w:r w:rsidRPr="00961108">
        <w:rPr>
          <w:spacing w:val="-1"/>
        </w:rPr>
        <w:fldChar w:fldCharType="separate"/>
      </w:r>
      <w:r w:rsidR="008100D6">
        <w:rPr>
          <w:noProof/>
          <w:spacing w:val="-1"/>
        </w:rPr>
        <w:instrText>«ANCCObjectives»</w:instrText>
      </w:r>
      <w:r w:rsidRPr="00961108">
        <w:rPr>
          <w:spacing w:val="-1"/>
        </w:rPr>
        <w:fldChar w:fldCharType="end"/>
      </w:r>
    </w:p>
    <w:p w:rsidR="00990FD1" w:rsidP="003A4421">
      <w:pPr>
        <w:pStyle w:val="Heading2"/>
        <w:ind w:left="360" w:right="662"/>
        <w:rPr>
          <w:b w:val="0"/>
          <w:bCs w:val="0"/>
          <w:spacing w:val="-1"/>
        </w:rPr>
      </w:pPr>
    </w:p>
    <w:p w:rsidR="008100D6" w:rsidP="003A4421">
      <w:pPr>
        <w:pStyle w:val="Heading2"/>
        <w:ind w:left="360" w:right="662"/>
        <w:rPr>
          <w:b w:val="0"/>
          <w:bCs w:val="0"/>
          <w:noProof/>
          <w:spacing w:val="-1"/>
        </w:rPr>
      </w:pPr>
      <w:r>
        <w:rPr>
          <w:b w:val="0"/>
          <w:bCs w:val="0"/>
          <w:spacing w:val="-1"/>
        </w:rPr>
        <w:instrText xml:space="preserve">" </w:instrText>
      </w:r>
      <w:r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spacing w:val="-1"/>
        </w:rPr>
        <w:fldChar w:fldCharType="end"/>
      </w:r>
      <w:r w:rsidRPr="00C060DB" w:rsidR="009B5D06">
        <w:rPr>
          <w:b w:val="0"/>
          <w:bCs w:val="0"/>
        </w:rPr>
        <w:fldChar w:fldCharType="begin"/>
      </w:r>
      <w:r w:rsidRPr="00C060DB" w:rsidR="009B5D06">
        <w:rPr>
          <w:b w:val="0"/>
          <w:bCs w:val="0"/>
        </w:rPr>
        <w:instrText xml:space="preserve"> IF </w:instrText>
      </w:r>
      <w:r>
        <w:rPr>
          <w:b w:val="0"/>
          <w:bCs w:val="0"/>
          <w:noProof/>
        </w:rPr>
        <w:instrText>0.00</w:instrText>
      </w:r>
      <w:r w:rsidRPr="00C060DB" w:rsidR="00A335BB">
        <w:rPr>
          <w:b w:val="0"/>
          <w:bCs w:val="0"/>
        </w:rPr>
        <w:instrText xml:space="preserve"> </w:instrText>
      </w:r>
      <w:r w:rsidRPr="00C060DB" w:rsidR="009B5D06">
        <w:rPr>
          <w:b w:val="0"/>
          <w:bCs w:val="0"/>
        </w:rPr>
        <w:instrText>&gt; 0 "</w:instrText>
      </w:r>
      <w:r w:rsidRPr="00C060DB" w:rsidR="00A335BB">
        <w:rPr>
          <w:b w:val="0"/>
          <w:bCs w:val="0"/>
        </w:rPr>
        <w:fldChar w:fldCharType="begin"/>
      </w:r>
      <w:r w:rsidRPr="00C060DB" w:rsidR="00A335BB">
        <w:rPr>
          <w:b w:val="0"/>
          <w:bCs w:val="0"/>
        </w:rPr>
        <w:instrText xml:space="preserve"> IF </w:instrText>
      </w:r>
      <w:r w:rsidRPr="00C060DB" w:rsidR="00A335BB">
        <w:rPr>
          <w:b w:val="0"/>
          <w:bCs w:val="0"/>
        </w:rPr>
        <w:fldChar w:fldCharType="begin"/>
      </w:r>
      <w:r w:rsidRPr="00C060DB" w:rsidR="00A335BB">
        <w:rPr>
          <w:b w:val="0"/>
          <w:bCs w:val="0"/>
        </w:rPr>
        <w:instrText xml:space="preserve"> MERGEFIELD PharmObjectives \* MERGEFORMAT </w:instrText>
      </w:r>
      <w:r w:rsidRPr="00C060DB" w:rsidR="00A335BB">
        <w:rPr>
          <w:b w:val="0"/>
          <w:bCs w:val="0"/>
        </w:rPr>
        <w:fldChar w:fldCharType="separate"/>
      </w:r>
      <w:r w:rsidRPr="00C060DB" w:rsidR="00A335BB">
        <w:rPr>
          <w:b w:val="0"/>
          <w:bCs w:val="0"/>
          <w:noProof/>
        </w:rPr>
        <w:instrText>«PharmObjectives»</w:instrText>
      </w:r>
      <w:r w:rsidRPr="00C060DB" w:rsidR="00A335BB">
        <w:rPr>
          <w:b w:val="0"/>
          <w:bCs w:val="0"/>
        </w:rPr>
        <w:fldChar w:fldCharType="end"/>
      </w:r>
      <w:r w:rsidRPr="00C060DB" w:rsidR="00A335BB">
        <w:rPr>
          <w:b w:val="0"/>
          <w:bCs w:val="0"/>
        </w:rPr>
        <w:instrText xml:space="preserve"> = "" "" "At the conclusion of this activity, pharmacists should be able to successfully:</w:instrText>
      </w:r>
    </w:p>
    <w:p w:rsidR="00A335BB" w:rsidRPr="00C060DB" w:rsidP="0001180D">
      <w:pPr>
        <w:pStyle w:val="BodyText"/>
        <w:ind w:left="360" w:right="662"/>
        <w:rPr>
          <w:b/>
          <w:bCs/>
        </w:rPr>
      </w:pPr>
      <w:r w:rsidRPr="00C060DB">
        <w:rPr>
          <w:b/>
          <w:bCs/>
        </w:rPr>
        <w:fldChar w:fldCharType="begin"/>
      </w:r>
      <w:r w:rsidRPr="00C060DB">
        <w:rPr>
          <w:b/>
          <w:bCs/>
        </w:rPr>
        <w:instrText xml:space="preserve"> MERGEFIELD PharmObjectives \* MERGEFORMAT </w:instrText>
      </w:r>
      <w:r w:rsidRPr="00C060DB">
        <w:rPr>
          <w:b/>
          <w:bCs/>
        </w:rPr>
        <w:fldChar w:fldCharType="separate"/>
      </w:r>
      <w:r w:rsidRPr="00C060DB">
        <w:rPr>
          <w:b/>
          <w:bCs/>
          <w:noProof/>
        </w:rPr>
        <w:instrText>«PharmObjectives»</w:instrText>
      </w:r>
      <w:r w:rsidRPr="00C060DB">
        <w:rPr>
          <w:b/>
          <w:bCs/>
        </w:rPr>
        <w:fldChar w:fldCharType="end"/>
      </w:r>
    </w:p>
    <w:p w:rsidR="00A335BB" w:rsidRPr="00C060DB" w:rsidP="00A335BB">
      <w:pPr>
        <w:pStyle w:val="BodyText"/>
        <w:ind w:left="360" w:right="663"/>
      </w:pPr>
    </w:p>
    <w:p w:rsidR="00A335BB" w:rsidRPr="00C060DB" w:rsidP="0001180D">
      <w:pPr>
        <w:pStyle w:val="BodyText"/>
        <w:ind w:left="360" w:right="662"/>
      </w:pPr>
      <w:r w:rsidRPr="00C060DB">
        <w:instrText xml:space="preserve">" </w:instrText>
      </w:r>
      <w:r w:rsidRPr="00C060DB">
        <w:fldChar w:fldCharType="separate"/>
      </w:r>
      <w:r w:rsidRPr="00C060DB">
        <w:fldChar w:fldCharType="end"/>
      </w:r>
      <w:r w:rsidRPr="00C060DB">
        <w:fldChar w:fldCharType="begin"/>
      </w:r>
      <w:r w:rsidRPr="00C060DB">
        <w:instrText xml:space="preserve"> IF </w:instrText>
      </w:r>
      <w:r w:rsidR="00D63142">
        <w:fldChar w:fldCharType="begin"/>
      </w:r>
      <w:r w:rsidR="00D63142">
        <w:instrText xml:space="preserve"> MERGEFIELD PharmTechObjectives \* MERGEFORMAT </w:instrText>
      </w:r>
      <w:r w:rsidR="00D63142">
        <w:fldChar w:fldCharType="separate"/>
      </w:r>
      <w:r w:rsidRPr="00C060DB">
        <w:rPr>
          <w:noProof/>
        </w:rPr>
        <w:instrText>«PharmTechObjectives»</w:instrText>
      </w:r>
      <w:r w:rsidR="00D63142">
        <w:rPr>
          <w:noProof/>
        </w:rPr>
        <w:fldChar w:fldCharType="end"/>
      </w:r>
      <w:r w:rsidRPr="00C060DB">
        <w:instrText xml:space="preserve"> = "" "" "At the conclusion of this activity, pharmacy technicians should be able to successfully:</w:instrText>
      </w:r>
    </w:p>
    <w:p w:rsidR="00A335BB" w:rsidRPr="0019670D" w:rsidP="0019670D">
      <w:pPr>
        <w:pStyle w:val="BodyText"/>
        <w:ind w:left="360" w:right="662"/>
        <w:rPr>
          <w:b/>
          <w:bCs/>
        </w:rPr>
      </w:pPr>
      <w:r w:rsidRPr="00C060DB">
        <w:rPr>
          <w:b/>
          <w:bCs/>
        </w:rPr>
        <w:fldChar w:fldCharType="begin"/>
      </w:r>
      <w:r w:rsidRPr="00C060DB">
        <w:rPr>
          <w:b/>
          <w:bCs/>
        </w:rPr>
        <w:instrText xml:space="preserve"> MERGEFIELD PharmTechObjectives \* MERGEFORMAT </w:instrText>
      </w:r>
      <w:r w:rsidRPr="00C060DB">
        <w:rPr>
          <w:b/>
          <w:bCs/>
        </w:rPr>
        <w:fldChar w:fldCharType="separate"/>
      </w:r>
      <w:r w:rsidRPr="00C060DB">
        <w:rPr>
          <w:b/>
          <w:bCs/>
          <w:noProof/>
        </w:rPr>
        <w:instrText>«PharmTechObjectives»</w:instrText>
      </w:r>
      <w:r w:rsidRPr="00C060DB">
        <w:rPr>
          <w:b/>
          <w:bCs/>
        </w:rPr>
        <w:fldChar w:fldCharType="end"/>
      </w:r>
    </w:p>
    <w:p w:rsidR="003A5BF0" w:rsidP="00C060DB">
      <w:pPr>
        <w:pStyle w:val="BodyText"/>
        <w:ind w:left="360" w:right="663"/>
      </w:pPr>
      <w:r w:rsidRPr="00C060DB">
        <w:instrText xml:space="preserve">" </w:instrText>
      </w:r>
      <w:r w:rsidRPr="00C060DB">
        <w:fldChar w:fldCharType="separate"/>
      </w:r>
      <w:r w:rsidRPr="00C060DB">
        <w:fldChar w:fldCharType="end"/>
      </w:r>
      <w:r w:rsidRPr="00C060DB" w:rsidR="009B5D06">
        <w:instrText xml:space="preserve">" "" </w:instrText>
      </w:r>
      <w:r w:rsidRPr="00C060DB" w:rsidR="009B5D06">
        <w:fldChar w:fldCharType="separate"/>
      </w:r>
      <w:r w:rsidRPr="00C060DB" w:rsidR="009B5D06">
        <w:fldChar w:fldCharType="end"/>
      </w:r>
    </w:p>
    <w:p w:rsidR="00FD4F35" w:rsidRPr="00A335BB" w:rsidP="00C060DB">
      <w:pPr>
        <w:pStyle w:val="BodyText"/>
        <w:ind w:left="360" w:right="663"/>
      </w:pPr>
    </w:p>
    <w:p w:rsidR="005C40E3" w:rsidRPr="00741077" w:rsidP="00783DF4">
      <w:pPr>
        <w:pStyle w:val="Heading2"/>
        <w:ind w:left="140" w:right="663"/>
        <w:rPr>
          <w:spacing w:val="-1"/>
        </w:rPr>
      </w:pPr>
      <w:r w:rsidRPr="00741077">
        <w:rPr>
          <w:spacing w:val="-1"/>
        </w:rPr>
        <w:t>Accreditation</w:t>
      </w:r>
    </w:p>
    <w:p w:rsidR="003A5010" w:rsidRPr="00741077" w:rsidP="000B438D">
      <w:pPr>
        <w:pStyle w:val="Heading2"/>
        <w:ind w:left="360" w:right="663"/>
        <w:rPr>
          <w:spacing w:val="-1"/>
        </w:rPr>
      </w:pPr>
      <w:r w:rsidRPr="00741077">
        <w:rPr>
          <w:b w:val="0"/>
          <w:bCs w:val="0"/>
          <w:spacing w:val="-1"/>
        </w:rPr>
        <w:fldChar w:fldCharType="begin"/>
      </w:r>
      <w:r w:rsidRPr="00741077">
        <w:rPr>
          <w:b w:val="0"/>
          <w:bCs w:val="0"/>
          <w:spacing w:val="-1"/>
        </w:rPr>
        <w:instrText xml:space="preserve"> IF </w:instrText>
      </w:r>
      <w:r w:rsidR="008100D6">
        <w:rPr>
          <w:b w:val="0"/>
          <w:bCs w:val="0"/>
          <w:noProof/>
          <w:spacing w:val="-1"/>
        </w:rPr>
        <w:instrText>12.75</w:instrText>
      </w:r>
      <w:r w:rsidRPr="00741077">
        <w:rPr>
          <w:b w:val="0"/>
          <w:bCs w:val="0"/>
          <w:spacing w:val="-1"/>
        </w:rPr>
        <w:instrText xml:space="preserve"> &gt; 0 "</w:instrText>
      </w:r>
    </w:p>
    <w:p w:rsidR="005B570B" w:rsidRPr="00741077" w:rsidP="000B438D">
      <w:pPr>
        <w:numPr>
          <w:ilvl w:val="12"/>
          <w:numId w:val="0"/>
        </w:num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noProof/>
          <w:spacing w:val="-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3175</wp:posOffset>
            </wp:positionV>
            <wp:extent cx="901700" cy="850900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077" w:rsidR="002B71D7">
        <w:rPr>
          <w:rFonts w:ascii="Calibri" w:eastAsia="Calibri" w:hAnsi="Calibri"/>
          <w:spacing w:val="-1"/>
        </w:rPr>
        <w:fldChar w:fldCharType="begin"/>
      </w:r>
      <w:r w:rsidRPr="00741077" w:rsidR="002B71D7">
        <w:rPr>
          <w:rFonts w:ascii="Calibri" w:eastAsia="Calibri" w:hAnsi="Calibri"/>
          <w:spacing w:val="-1"/>
        </w:rPr>
        <w:instrText xml:space="preserve"> IF </w:instrText>
      </w:r>
      <w:r w:rsidRPr="00741077" w:rsidR="002B71D7">
        <w:rPr>
          <w:rFonts w:ascii="Calibri" w:eastAsia="Calibri" w:hAnsi="Calibri"/>
          <w:noProof/>
          <w:spacing w:val="-1"/>
        </w:rPr>
        <w:instrText>"</w:instrText>
      </w:r>
      <w:r w:rsidRPr="00741077" w:rsidR="002B71D7">
        <w:rPr>
          <w:rFonts w:ascii="Calibri" w:eastAsia="Calibri" w:hAnsi="Calibri"/>
          <w:noProof/>
          <w:spacing w:val="-1"/>
        </w:rPr>
        <w:instrText>Intermountain Healthcare</w:instrText>
      </w:r>
      <w:r w:rsidRPr="00741077" w:rsidR="002B71D7">
        <w:rPr>
          <w:rFonts w:ascii="Calibri" w:eastAsia="Calibri" w:hAnsi="Calibri"/>
          <w:spacing w:val="-1"/>
        </w:rPr>
        <w:instrText>, Primary Children's Hospital, the Department of Pediatrics at the University of Utah School of Medicine and the Utah Chapter of the American Academy of Pediatrics</w:instrText>
      </w:r>
      <w:r w:rsidRPr="00741077" w:rsidR="002B71D7">
        <w:rPr>
          <w:rFonts w:ascii="Calibri" w:eastAsia="Calibri" w:hAnsi="Calibri"/>
          <w:spacing w:val="-1"/>
        </w:rPr>
        <w:instrText>"</w:instrText>
      </w:r>
      <w:r w:rsidRPr="00741077" w:rsidR="002B71D7">
        <w:rPr>
          <w:rFonts w:ascii="Calibri" w:eastAsia="Calibri" w:hAnsi="Calibri"/>
          <w:spacing w:val="-1"/>
        </w:rPr>
        <w:instrText xml:space="preserve"> = "" "Intermountain Healthcare is accredited by the Accreditation Council for Continuing Medical Education (ACCME) to provide continuing medical education for physicians." "</w:instrText>
      </w:r>
      <w:r w:rsidRPr="00741077" w:rsidR="00D114DC">
        <w:rPr>
          <w:rFonts w:ascii="Calibri" w:eastAsia="Calibri" w:hAnsi="Calibri"/>
          <w:spacing w:val="-1"/>
        </w:rPr>
        <w:instrText>This activity has been planned and implemented in accordance with the accreditation requirements and policies of the Accreditation Council for Continuing Medical Education (ACCME) through the joint providership of</w:instrText>
      </w:r>
      <w:r w:rsidR="007113FF">
        <w:rPr>
          <w:rFonts w:ascii="Calibri" w:eastAsia="Calibri" w:hAnsi="Calibri"/>
          <w:spacing w:val="-1"/>
        </w:rPr>
        <w:instrText xml:space="preserve"> </w:instrText>
      </w:r>
      <w:r w:rsidR="007113FF">
        <w:rPr>
          <w:rFonts w:ascii="Calibri" w:eastAsia="Calibri" w:hAnsi="Calibri"/>
          <w:noProof/>
          <w:spacing w:val="-1"/>
        </w:rPr>
        <w:instrText>Intermountain Healthcare</w:instrText>
      </w:r>
      <w:r w:rsidR="007113FF">
        <w:rPr>
          <w:rFonts w:ascii="Calibri" w:eastAsia="Calibri" w:hAnsi="Calibri"/>
          <w:spacing w:val="-1"/>
        </w:rPr>
        <w:instrText>, Primary Children's Hospital, the Department of Pediatrics at the University of Utah School of Medicine and the Utah Chapter of the American Academy of Pediatrics</w:instrText>
      </w:r>
      <w:r w:rsidRPr="00741077" w:rsidR="00D114DC">
        <w:rPr>
          <w:rFonts w:ascii="Calibri" w:eastAsia="Calibri" w:hAnsi="Calibri"/>
          <w:spacing w:val="-1"/>
        </w:rPr>
        <w:instrText>. Intermountain Healthcare is accredited by the ACCME to provide continuing medical education for physicians.</w:instrText>
      </w:r>
      <w:r w:rsidRPr="00741077" w:rsidR="002B71D7">
        <w:rPr>
          <w:rFonts w:ascii="Calibri" w:eastAsia="Calibri" w:hAnsi="Calibri"/>
          <w:spacing w:val="-1"/>
        </w:rPr>
        <w:instrText xml:space="preserve">" </w:instrText>
      </w:r>
      <w:r w:rsidRPr="00741077" w:rsidR="002B71D7">
        <w:rPr>
          <w:rFonts w:ascii="Calibri" w:eastAsia="Calibri" w:hAnsi="Calibri"/>
          <w:spacing w:val="-1"/>
        </w:rPr>
        <w:fldChar w:fldCharType="separate"/>
      </w:r>
      <w:r w:rsidRPr="00741077" w:rsidR="00D114DC">
        <w:rPr>
          <w:rFonts w:ascii="Calibri" w:eastAsia="Calibri" w:hAnsi="Calibri"/>
          <w:spacing w:val="-1"/>
        </w:rPr>
        <w:instrText>This activity has been planned and implemented in accordance with the accreditation requirements and policies of the Accreditation Council for Continuing Medical Education (ACCME) through the joint providership of</w:instrText>
      </w:r>
      <w:r w:rsidR="007113FF">
        <w:rPr>
          <w:rFonts w:ascii="Calibri" w:eastAsia="Calibri" w:hAnsi="Calibri"/>
          <w:spacing w:val="-1"/>
        </w:rPr>
        <w:instrText xml:space="preserve"> </w:instrText>
      </w:r>
      <w:r w:rsidR="007113FF">
        <w:rPr>
          <w:rFonts w:ascii="Calibri" w:eastAsia="Calibri" w:hAnsi="Calibri"/>
          <w:noProof/>
          <w:spacing w:val="-1"/>
        </w:rPr>
        <w:instrText>Intermountain Healthcare</w:instrText>
      </w:r>
      <w:r w:rsidR="007113FF">
        <w:rPr>
          <w:rFonts w:ascii="Calibri" w:eastAsia="Calibri" w:hAnsi="Calibri"/>
          <w:spacing w:val="-1"/>
        </w:rPr>
        <w:instrText>, Primary Children's Hospital, the Department of Pediatrics at the University of Utah School of Medicine and the Utah Chapter of the American Academy of Pediatrics</w:instrText>
      </w:r>
      <w:r w:rsidRPr="00741077" w:rsidR="00D114DC">
        <w:rPr>
          <w:rFonts w:ascii="Calibri" w:eastAsia="Calibri" w:hAnsi="Calibri"/>
          <w:spacing w:val="-1"/>
        </w:rPr>
        <w:instrText>. Intermountain Healthcare is accredited by the ACCME to provide continuing medical education for physicians.</w:instrText>
      </w:r>
      <w:r w:rsidRPr="00741077" w:rsidR="002B71D7">
        <w:rPr>
          <w:rFonts w:ascii="Calibri" w:eastAsia="Calibri" w:hAnsi="Calibri"/>
          <w:spacing w:val="-1"/>
        </w:rPr>
        <w:fldChar w:fldCharType="end"/>
      </w:r>
    </w:p>
    <w:p w:rsidR="003A5010" w:rsidRPr="00741077" w:rsidP="000B438D">
      <w:pPr>
        <w:spacing w:before="11"/>
        <w:ind w:left="360"/>
        <w:rPr>
          <w:sz w:val="12"/>
          <w:szCs w:val="12"/>
        </w:rPr>
      </w:pPr>
    </w:p>
    <w:p w:rsidR="003A5010" w:rsidRPr="00741077" w:rsidP="000B438D">
      <w:pPr>
        <w:pStyle w:val="Heading2"/>
        <w:spacing w:before="55"/>
        <w:ind w:left="360" w:right="662"/>
        <w:rPr>
          <w:b w:val="0"/>
          <w:bCs w:val="0"/>
        </w:rPr>
      </w:pPr>
      <w:r>
        <w:rPr>
          <w:spacing w:val="-1"/>
        </w:rPr>
        <w:instrText>AMA</w:instrText>
      </w:r>
      <w:r w:rsidRPr="00741077" w:rsidR="00E816A5">
        <w:rPr>
          <w:spacing w:val="-6"/>
        </w:rPr>
        <w:instrText xml:space="preserve"> </w:instrText>
      </w:r>
      <w:r w:rsidRPr="00741077" w:rsidR="00E816A5">
        <w:rPr>
          <w:spacing w:val="-1"/>
        </w:rPr>
        <w:instrText>Credit</w:instrText>
      </w:r>
    </w:p>
    <w:p w:rsidR="00E44EA6" w:rsidRPr="008962E1" w:rsidP="000B438D">
      <w:pPr>
        <w:tabs>
          <w:tab w:val="left" w:pos="360"/>
          <w:tab w:val="left" w:pos="720"/>
        </w:tabs>
        <w:ind w:left="360" w:right="662"/>
      </w:pPr>
      <w:r w:rsidRPr="00741077">
        <w:rPr>
          <w:rFonts w:ascii="Calibri" w:eastAsia="Calibri" w:hAnsi="Calibri"/>
          <w:spacing w:val="-1"/>
        </w:rPr>
        <w:instrText xml:space="preserve">Intermountain Healthcare designates this live activity for a maximum of </w:instrText>
      </w:r>
      <w:r w:rsidRPr="00741077" w:rsidR="003A5BF0">
        <w:rPr>
          <w:rFonts w:ascii="Calibri" w:eastAsia="Calibri" w:hAnsi="Calibri"/>
          <w:noProof/>
          <w:spacing w:val="-1"/>
        </w:rPr>
        <w:instrText>12.75</w:instrText>
      </w:r>
      <w:r w:rsidRPr="00741077">
        <w:rPr>
          <w:rFonts w:ascii="Calibri" w:eastAsia="Calibri" w:hAnsi="Calibri"/>
          <w:spacing w:val="-1"/>
        </w:rPr>
        <w:instrText xml:space="preserve"> </w:instrText>
      </w:r>
      <w:r w:rsidRPr="00BF29FC">
        <w:rPr>
          <w:rFonts w:ascii="Calibri" w:eastAsia="Calibri" w:hAnsi="Calibri"/>
          <w:i/>
          <w:iCs/>
          <w:spacing w:val="-1"/>
        </w:rPr>
        <w:instrText xml:space="preserve">AMA PRA Category 1 </w:instrText>
      </w:r>
      <w:r w:rsidR="008E44C7">
        <w:rPr>
          <w:rFonts w:ascii="Calibri" w:eastAsia="Calibri" w:hAnsi="Calibri"/>
          <w:i/>
          <w:iCs/>
          <w:spacing w:val="-1"/>
        </w:rPr>
        <w:instrText>C</w:instrText>
      </w:r>
      <w:r w:rsidRPr="00BF29FC">
        <w:rPr>
          <w:rFonts w:ascii="Calibri" w:eastAsia="Calibri" w:hAnsi="Calibri"/>
          <w:i/>
          <w:iCs/>
          <w:spacing w:val="-1"/>
        </w:rPr>
        <w:instrText>redit(s).™</w:instrText>
      </w:r>
      <w:r w:rsidRPr="00741077">
        <w:rPr>
          <w:rFonts w:ascii="Calibri" w:eastAsia="Calibri" w:hAnsi="Calibri"/>
          <w:spacing w:val="-1"/>
        </w:rPr>
        <w:instrText xml:space="preserve">  Physicians should claim only the credit commensurate with the extent of their participation in the activity.</w:instrText>
      </w:r>
      <w:r>
        <w:rPr>
          <w:rFonts w:ascii="Calibri" w:eastAsia="Calibri" w:hAnsi="Calibri"/>
          <w:spacing w:val="-1"/>
        </w:rPr>
        <w:instrText>" "</w:instrText>
      </w:r>
      <w:r w:rsidR="000103E9">
        <w:rPr>
          <w:rFonts w:ascii="Calibri" w:eastAsia="Calibri" w:hAnsi="Calibri"/>
          <w:spacing w:val="-1"/>
        </w:rPr>
        <w:fldChar w:fldCharType="begin"/>
      </w:r>
      <w:r w:rsidR="000103E9">
        <w:rPr>
          <w:rFonts w:ascii="Calibri" w:eastAsia="Calibri" w:hAnsi="Calibri"/>
          <w:spacing w:val="-1"/>
        </w:rPr>
        <w:instrText xml:space="preserve"> MERGEFIELD AccreditationStatement \* MERGEFORMAT </w:instrText>
      </w:r>
      <w:r w:rsidR="000103E9">
        <w:rPr>
          <w:rFonts w:ascii="Calibri" w:eastAsia="Calibri" w:hAnsi="Calibri"/>
          <w:spacing w:val="-1"/>
        </w:rPr>
        <w:fldChar w:fldCharType="separate"/>
      </w:r>
      <w:r w:rsidR="008100D6">
        <w:rPr>
          <w:rFonts w:ascii="Calibri" w:eastAsia="Calibri" w:hAnsi="Calibri"/>
          <w:noProof/>
          <w:spacing w:val="-1"/>
        </w:rPr>
        <w:instrText>«AccreditationStatement»</w:instrText>
      </w:r>
      <w:r w:rsidR="000103E9">
        <w:rPr>
          <w:rFonts w:ascii="Calibri" w:eastAsia="Calibri" w:hAnsi="Calibri"/>
          <w:spacing w:val="-1"/>
        </w:rPr>
        <w:fldChar w:fldCharType="end"/>
      </w:r>
      <w:r>
        <w:rPr>
          <w:rFonts w:ascii="Calibri" w:eastAsia="Calibri" w:hAnsi="Calibri"/>
          <w:spacing w:val="-1"/>
        </w:rPr>
        <w:instrText xml:space="preserve">" </w:instrText>
      </w:r>
      <w:r w:rsidRPr="00741077" w:rsidR="006A70D8">
        <w:rPr>
          <w:rFonts w:ascii="Calibri" w:eastAsia="Calibri" w:hAnsi="Calibri"/>
          <w:spacing w:val="-1"/>
        </w:rPr>
        <w:fldChar w:fldCharType="separate"/>
      </w:r>
    </w:p>
    <w:p w:rsidR="005B570B" w:rsidRPr="00741077" w:rsidP="000B438D">
      <w:pPr>
        <w:numPr>
          <w:ilvl w:val="12"/>
          <w:numId w:val="0"/>
        </w:num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noProof/>
          <w:spacing w:val="-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3175</wp:posOffset>
            </wp:positionV>
            <wp:extent cx="901700" cy="850900"/>
            <wp:effectExtent l="0" t="0" r="0" b="0"/>
            <wp:wrapSquare wrapText="bothSides"/>
            <wp:docPr id="119005311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077" w:rsidR="00D114DC">
        <w:rPr>
          <w:rFonts w:ascii="Calibri" w:eastAsia="Calibri" w:hAnsi="Calibri"/>
          <w:spacing w:val="-1"/>
        </w:rPr>
        <w:t>This activity has been planned and implemented in accordance with the accreditation requirements and policies of the Accreditation Council for Continuing Medical Education (ACCME) through the joint providership of</w:t>
      </w:r>
      <w:r w:rsidR="007113FF">
        <w:rPr>
          <w:rFonts w:ascii="Calibri" w:eastAsia="Calibri" w:hAnsi="Calibri"/>
          <w:spacing w:val="-1"/>
        </w:rPr>
        <w:t xml:space="preserve"> </w:t>
      </w:r>
      <w:r w:rsidR="007113FF">
        <w:rPr>
          <w:rFonts w:ascii="Calibri" w:eastAsia="Calibri" w:hAnsi="Calibri"/>
          <w:noProof/>
          <w:spacing w:val="-1"/>
        </w:rPr>
        <w:t>Intermountain Healthcare</w:t>
      </w:r>
      <w:r w:rsidR="007113FF">
        <w:rPr>
          <w:rFonts w:ascii="Calibri" w:eastAsia="Calibri" w:hAnsi="Calibri"/>
          <w:spacing w:val="-1"/>
        </w:rPr>
        <w:t>, Primary Children's Hospital, the Department of Pediatrics at the University of Utah School of Medicine and the Utah Chapter of the American Academy of Pediatrics</w:t>
      </w:r>
      <w:r w:rsidRPr="00741077" w:rsidR="00D114DC">
        <w:rPr>
          <w:rFonts w:ascii="Calibri" w:eastAsia="Calibri" w:hAnsi="Calibri"/>
          <w:spacing w:val="-1"/>
        </w:rPr>
        <w:t>. Intermountain Healthcare is accredited by the ACCME to provide continuing medical education for physicians.</w:t>
      </w:r>
    </w:p>
    <w:p w:rsidR="003A5010" w:rsidRPr="00741077" w:rsidP="000B438D">
      <w:pPr>
        <w:spacing w:before="11"/>
        <w:ind w:left="360"/>
        <w:rPr>
          <w:sz w:val="12"/>
          <w:szCs w:val="12"/>
        </w:rPr>
      </w:pPr>
    </w:p>
    <w:p w:rsidR="003A5010" w:rsidRPr="00741077" w:rsidP="000B438D">
      <w:pPr>
        <w:pStyle w:val="Heading2"/>
        <w:spacing w:before="55"/>
        <w:ind w:left="360" w:right="662"/>
        <w:rPr>
          <w:b w:val="0"/>
          <w:bCs w:val="0"/>
        </w:rPr>
      </w:pPr>
      <w:r>
        <w:rPr>
          <w:spacing w:val="-1"/>
        </w:rPr>
        <w:t>AMA</w:t>
      </w:r>
      <w:r w:rsidRPr="00741077" w:rsidR="00E816A5">
        <w:rPr>
          <w:spacing w:val="-6"/>
        </w:rPr>
        <w:t xml:space="preserve"> </w:t>
      </w:r>
      <w:r w:rsidRPr="00741077" w:rsidR="00E816A5">
        <w:rPr>
          <w:spacing w:val="-1"/>
        </w:rPr>
        <w:t>Credit</w:t>
      </w:r>
    </w:p>
    <w:p w:rsidR="006A70D8" w:rsidRPr="00741077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 w:rsidRPr="00741077">
        <w:rPr>
          <w:rFonts w:ascii="Calibri" w:eastAsia="Calibri" w:hAnsi="Calibri"/>
          <w:spacing w:val="-1"/>
        </w:rPr>
        <w:t xml:space="preserve">Intermountain Healthcare designates this live activity for a maximum of </w:t>
      </w:r>
      <w:r w:rsidRPr="00741077" w:rsidR="003A5BF0">
        <w:rPr>
          <w:rFonts w:ascii="Calibri" w:eastAsia="Calibri" w:hAnsi="Calibri"/>
          <w:noProof/>
          <w:spacing w:val="-1"/>
        </w:rPr>
        <w:t>12.75</w:t>
      </w:r>
      <w:r w:rsidRPr="00741077">
        <w:rPr>
          <w:rFonts w:ascii="Calibri" w:eastAsia="Calibri" w:hAnsi="Calibri"/>
          <w:spacing w:val="-1"/>
        </w:rPr>
        <w:t xml:space="preserve"> </w:t>
      </w:r>
      <w:r w:rsidRPr="00BF29FC">
        <w:rPr>
          <w:rFonts w:ascii="Calibri" w:eastAsia="Calibri" w:hAnsi="Calibri"/>
          <w:i/>
          <w:iCs/>
          <w:spacing w:val="-1"/>
        </w:rPr>
        <w:t xml:space="preserve">AMA PRA Category 1 </w:t>
      </w:r>
      <w:r w:rsidR="008E44C7">
        <w:rPr>
          <w:rFonts w:ascii="Calibri" w:eastAsia="Calibri" w:hAnsi="Calibri"/>
          <w:i/>
          <w:iCs/>
          <w:spacing w:val="-1"/>
        </w:rPr>
        <w:t>C</w:t>
      </w:r>
      <w:r w:rsidRPr="00BF29FC">
        <w:rPr>
          <w:rFonts w:ascii="Calibri" w:eastAsia="Calibri" w:hAnsi="Calibri"/>
          <w:i/>
          <w:iCs/>
          <w:spacing w:val="-1"/>
        </w:rPr>
        <w:t>redit(s).™</w:t>
      </w:r>
      <w:r w:rsidRPr="00741077">
        <w:rPr>
          <w:rFonts w:ascii="Calibri" w:eastAsia="Calibri" w:hAnsi="Calibri"/>
          <w:spacing w:val="-1"/>
        </w:rPr>
        <w:t xml:space="preserve">  Physicians should claim only the credit commensurate with the extent of their participation in the activity.</w:t>
      </w:r>
      <w:r w:rsidRPr="00741077">
        <w:rPr>
          <w:rFonts w:ascii="Calibri" w:eastAsia="Calibri" w:hAnsi="Calibri"/>
          <w:spacing w:val="-1"/>
        </w:rPr>
        <w:fldChar w:fldCharType="end"/>
      </w:r>
      <w:r w:rsidR="00E44EA6">
        <w:rPr>
          <w:rFonts w:ascii="Calibri" w:eastAsia="Calibri" w:hAnsi="Calibri"/>
          <w:spacing w:val="-1"/>
        </w:rPr>
        <w:t xml:space="preserve"> </w:t>
      </w:r>
      <w:r w:rsidR="00E44EA6">
        <w:rPr>
          <w:rFonts w:ascii="Calibri" w:eastAsia="Calibri" w:hAnsi="Calibri"/>
          <w:spacing w:val="-1"/>
        </w:rPr>
        <w:fldChar w:fldCharType="begin"/>
      </w:r>
      <w:r w:rsidR="00E44EA6">
        <w:rPr>
          <w:rFonts w:ascii="Calibri" w:eastAsia="Calibri" w:hAnsi="Calibri"/>
          <w:spacing w:val="-1"/>
        </w:rPr>
        <w:instrText xml:space="preserve"> IF </w:instrText>
      </w:r>
      <w:r w:rsidR="008100D6">
        <w:rPr>
          <w:rFonts w:ascii="Calibri" w:eastAsia="Calibri" w:hAnsi="Calibri"/>
          <w:noProof/>
          <w:spacing w:val="-1"/>
        </w:rPr>
        <w:instrText>0.00</w:instrText>
      </w:r>
      <w:r w:rsidR="00E44EA6">
        <w:rPr>
          <w:rFonts w:ascii="Calibri" w:eastAsia="Calibri" w:hAnsi="Calibri"/>
          <w:spacing w:val="-1"/>
        </w:rPr>
        <w:instrText xml:space="preserve"> &gt; 0 "</w:instrText>
      </w:r>
    </w:p>
    <w:p w:rsidR="00E44EA6" w:rsidP="000B438D">
      <w:pPr>
        <w:ind w:left="360" w:right="662"/>
        <w:rPr>
          <w:rFonts w:ascii="Calibri" w:eastAsia="Calibri" w:hAnsi="Calibri"/>
          <w:spacing w:val="-1"/>
        </w:rPr>
      </w:pPr>
    </w:p>
    <w:p w:rsidR="00E44EA6" w:rsidRPr="00E44EA6" w:rsidP="000B438D">
      <w:pPr>
        <w:ind w:left="360" w:right="662"/>
        <w:rPr>
          <w:rFonts w:ascii="Calibri" w:eastAsia="Calibri" w:hAnsi="Calibri"/>
          <w:b/>
          <w:bCs/>
          <w:spacing w:val="-1"/>
        </w:rPr>
      </w:pPr>
      <w:r>
        <w:rPr>
          <w:rFonts w:ascii="Calibri" w:eastAsia="Calibri" w:hAnsi="Calibri"/>
          <w:spacing w:val="-1"/>
        </w:rPr>
        <w:instrText xml:space="preserve">  </w:instrText>
      </w:r>
      <w:r w:rsidRPr="00E44EA6">
        <w:rPr>
          <w:rFonts w:ascii="Calibri" w:eastAsia="Calibri" w:hAnsi="Calibri"/>
          <w:b/>
          <w:bCs/>
          <w:spacing w:val="-1"/>
        </w:rPr>
        <w:instrText>Nursing Accreditation</w:instrText>
      </w:r>
    </w:p>
    <w:p w:rsidR="00267239" w:rsidP="000B438D">
      <w:pPr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noProof/>
          <w:spacing w:val="-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0</wp:posOffset>
            </wp:positionV>
            <wp:extent cx="800100" cy="812800"/>
            <wp:effectExtent l="0" t="0" r="0" b="0"/>
            <wp:wrapSquare wrapText="bothSides"/>
            <wp:docPr id="16" name="Picture 1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ncc.pn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4EA6">
        <w:rPr>
          <w:rFonts w:ascii="Calibri" w:eastAsia="Calibri" w:hAnsi="Calibri"/>
          <w:spacing w:val="-1"/>
        </w:rPr>
        <w:instrText>Intermountain Healthcare is accredited as a provider of nursing continuing professional development by the American Nurses Credentialing Center's Commis</w:instrText>
      </w:r>
      <w:r w:rsidR="00220890">
        <w:rPr>
          <w:rFonts w:ascii="Calibri" w:eastAsia="Calibri" w:hAnsi="Calibri"/>
          <w:spacing w:val="-1"/>
        </w:rPr>
        <w:instrText>s</w:instrText>
      </w:r>
      <w:r w:rsidR="00E44EA6">
        <w:rPr>
          <w:rFonts w:ascii="Calibri" w:eastAsia="Calibri" w:hAnsi="Calibri"/>
          <w:spacing w:val="-1"/>
        </w:rPr>
        <w:instrText>ion on Accreditation.  This live activity offers</w:instrText>
      </w:r>
      <w:r w:rsidR="00D404D7">
        <w:rPr>
          <w:rFonts w:ascii="Calibri" w:eastAsia="Calibri" w:hAnsi="Calibri"/>
          <w:spacing w:val="-1"/>
        </w:rPr>
        <w:instrText xml:space="preserve"> a maximum of</w:instrText>
      </w:r>
      <w:r w:rsidR="00E44EA6">
        <w:rPr>
          <w:rFonts w:ascii="Calibri" w:eastAsia="Calibri" w:hAnsi="Calibri"/>
          <w:spacing w:val="-1"/>
        </w:rPr>
        <w:instrText xml:space="preserve"> </w:instrText>
      </w:r>
      <w:r w:rsidR="00E44EA6">
        <w:rPr>
          <w:rFonts w:ascii="Calibri" w:eastAsia="Calibri" w:hAnsi="Calibri"/>
          <w:spacing w:val="-1"/>
        </w:rPr>
        <w:fldChar w:fldCharType="begin"/>
      </w:r>
      <w:r w:rsidR="00E44EA6">
        <w:rPr>
          <w:rFonts w:ascii="Calibri" w:eastAsia="Calibri" w:hAnsi="Calibri"/>
          <w:spacing w:val="-1"/>
        </w:rPr>
        <w:instrText xml:space="preserve"> MERGEFIELD ANCCHoursMax \* MERGEFORMAT </w:instrText>
      </w:r>
      <w:r w:rsidR="00E44EA6">
        <w:rPr>
          <w:rFonts w:ascii="Calibri" w:eastAsia="Calibri" w:hAnsi="Calibri"/>
          <w:spacing w:val="-1"/>
        </w:rPr>
        <w:fldChar w:fldCharType="separate"/>
      </w:r>
      <w:r w:rsidR="00E44EA6">
        <w:rPr>
          <w:rFonts w:ascii="Calibri" w:eastAsia="Calibri" w:hAnsi="Calibri"/>
          <w:noProof/>
          <w:spacing w:val="-1"/>
        </w:rPr>
        <w:instrText>«ANCCHoursMax»</w:instrText>
      </w:r>
      <w:r w:rsidR="00E44EA6">
        <w:rPr>
          <w:rFonts w:ascii="Calibri" w:eastAsia="Calibri" w:hAnsi="Calibri"/>
          <w:spacing w:val="-1"/>
        </w:rPr>
        <w:fldChar w:fldCharType="end"/>
      </w:r>
      <w:r w:rsidR="00E44EA6">
        <w:rPr>
          <w:rFonts w:ascii="Calibri" w:eastAsia="Calibri" w:hAnsi="Calibri"/>
          <w:spacing w:val="-1"/>
        </w:rPr>
        <w:instrText xml:space="preserve"> nursing contact hours.</w:instrText>
      </w:r>
      <w:r w:rsidR="008962E1">
        <w:rPr>
          <w:rFonts w:ascii="Calibri" w:eastAsia="Calibri" w:hAnsi="Calibri"/>
          <w:spacing w:val="-1"/>
        </w:rPr>
        <w:instrText xml:space="preserve"> </w:instrText>
      </w:r>
      <w:r w:rsidR="008962E1">
        <w:rPr>
          <w:rFonts w:ascii="Calibri" w:eastAsia="Calibri" w:hAnsi="Calibri"/>
          <w:spacing w:val="-1"/>
        </w:rPr>
        <w:fldChar w:fldCharType="begin"/>
      </w:r>
      <w:r w:rsidR="008962E1">
        <w:rPr>
          <w:rFonts w:ascii="Calibri" w:eastAsia="Calibri" w:hAnsi="Calibri"/>
          <w:spacing w:val="-1"/>
        </w:rPr>
        <w:instrText xml:space="preserve"> IF </w:instrText>
      </w:r>
      <w:r w:rsidR="008962E1">
        <w:rPr>
          <w:rFonts w:ascii="Calibri" w:eastAsia="Calibri" w:hAnsi="Calibri"/>
          <w:spacing w:val="-1"/>
        </w:rPr>
        <w:fldChar w:fldCharType="begin"/>
      </w:r>
      <w:r w:rsidR="008962E1">
        <w:rPr>
          <w:rFonts w:ascii="Calibri" w:eastAsia="Calibri" w:hAnsi="Calibri"/>
          <w:spacing w:val="-1"/>
        </w:rPr>
        <w:instrText xml:space="preserve"> MERGEFIELD JointProviderName \* MERGEFORMAT </w:instrText>
      </w:r>
      <w:r w:rsidR="008962E1">
        <w:rPr>
          <w:rFonts w:ascii="Calibri" w:eastAsia="Calibri" w:hAnsi="Calibri"/>
          <w:spacing w:val="-1"/>
        </w:rPr>
        <w:fldChar w:fldCharType="separate"/>
      </w:r>
      <w:r w:rsidR="008962E1">
        <w:rPr>
          <w:rFonts w:ascii="Calibri" w:eastAsia="Calibri" w:hAnsi="Calibri"/>
          <w:noProof/>
          <w:spacing w:val="-1"/>
        </w:rPr>
        <w:instrText>«JointProviderName»</w:instrText>
      </w:r>
      <w:r w:rsidR="008962E1">
        <w:rPr>
          <w:rFonts w:ascii="Calibri" w:eastAsia="Calibri" w:hAnsi="Calibri"/>
          <w:spacing w:val="-1"/>
        </w:rPr>
        <w:fldChar w:fldCharType="end"/>
      </w:r>
      <w:r w:rsidR="008962E1">
        <w:rPr>
          <w:rFonts w:ascii="Calibri" w:eastAsia="Calibri" w:hAnsi="Calibri"/>
          <w:spacing w:val="-1"/>
        </w:rPr>
        <w:instrText xml:space="preserve"> = "" "" "This activity is jointly provided by </w:instrText>
      </w:r>
      <w:r w:rsidR="007113FF">
        <w:rPr>
          <w:rFonts w:ascii="Calibri" w:eastAsia="Calibri" w:hAnsi="Calibri"/>
          <w:spacing w:val="-1"/>
        </w:rPr>
        <w:fldChar w:fldCharType="begin"/>
      </w:r>
      <w:r w:rsidR="007113FF">
        <w:rPr>
          <w:rFonts w:ascii="Calibri" w:eastAsia="Calibri" w:hAnsi="Calibri"/>
          <w:spacing w:val="-1"/>
        </w:rPr>
        <w:instrText xml:space="preserve"> MERGEFIELD JointProviderName \* MERGEFORMAT </w:instrText>
      </w:r>
      <w:r w:rsidR="007113FF">
        <w:rPr>
          <w:rFonts w:ascii="Calibri" w:eastAsia="Calibri" w:hAnsi="Calibri"/>
          <w:spacing w:val="-1"/>
        </w:rPr>
        <w:fldChar w:fldCharType="separate"/>
      </w:r>
      <w:r w:rsidR="007113FF">
        <w:rPr>
          <w:rFonts w:ascii="Calibri" w:eastAsia="Calibri" w:hAnsi="Calibri"/>
          <w:noProof/>
          <w:spacing w:val="-1"/>
        </w:rPr>
        <w:instrText>«JointProviderName»</w:instrText>
      </w:r>
      <w:r w:rsidR="007113FF">
        <w:rPr>
          <w:rFonts w:ascii="Calibri" w:eastAsia="Calibri" w:hAnsi="Calibri"/>
          <w:spacing w:val="-1"/>
        </w:rPr>
        <w:fldChar w:fldCharType="end"/>
      </w:r>
      <w:r w:rsidR="007C42FF">
        <w:rPr>
          <w:rFonts w:ascii="Calibri" w:eastAsia="Calibri" w:hAnsi="Calibri"/>
          <w:spacing w:val="-1"/>
        </w:rPr>
        <w:instrText>.</w:instrText>
      </w:r>
      <w:r w:rsidR="008962E1">
        <w:rPr>
          <w:rFonts w:ascii="Calibri" w:eastAsia="Calibri" w:hAnsi="Calibri"/>
          <w:spacing w:val="-1"/>
        </w:rPr>
        <w:instrText xml:space="preserve">" \* MERGEFORMAT </w:instrText>
      </w:r>
      <w:r w:rsidR="008962E1">
        <w:rPr>
          <w:rFonts w:ascii="Calibri" w:eastAsia="Calibri" w:hAnsi="Calibri"/>
          <w:spacing w:val="-1"/>
        </w:rPr>
        <w:fldChar w:fldCharType="separate"/>
      </w:r>
      <w:r w:rsidR="008962E1">
        <w:rPr>
          <w:rFonts w:ascii="Calibri" w:eastAsia="Calibri" w:hAnsi="Calibri"/>
          <w:noProof/>
          <w:spacing w:val="-1"/>
        </w:rPr>
        <w:instrText>False</w:instrText>
      </w:r>
      <w:r w:rsidR="008962E1">
        <w:rPr>
          <w:rFonts w:ascii="Calibri" w:eastAsia="Calibri" w:hAnsi="Calibri"/>
          <w:spacing w:val="-1"/>
        </w:rPr>
        <w:fldChar w:fldCharType="end"/>
      </w:r>
      <w:r w:rsidR="008962E1">
        <w:rPr>
          <w:rFonts w:ascii="Calibri" w:eastAsia="Calibri" w:hAnsi="Calibri"/>
          <w:spacing w:val="-1"/>
        </w:rPr>
        <w:instrText xml:space="preserve"> Successful completion is attendance at the entire event</w:instrText>
      </w:r>
      <w:r w:rsidR="00770D1F">
        <w:rPr>
          <w:rFonts w:ascii="Calibri" w:eastAsia="Calibri" w:hAnsi="Calibri"/>
          <w:spacing w:val="-1"/>
        </w:rPr>
        <w:instrText>.</w:instrText>
      </w:r>
      <w:r w:rsidR="00E44EA6">
        <w:rPr>
          <w:rFonts w:ascii="Calibri" w:eastAsia="Calibri" w:hAnsi="Calibri"/>
          <w:spacing w:val="-1"/>
        </w:rPr>
        <w:instrText xml:space="preserve">" "" \* MERGEFORMAT </w:instrText>
      </w:r>
      <w:r w:rsidR="00E44EA6">
        <w:rPr>
          <w:rFonts w:ascii="Calibri" w:eastAsia="Calibri" w:hAnsi="Calibri"/>
          <w:spacing w:val="-1"/>
        </w:rPr>
        <w:fldChar w:fldCharType="separate"/>
      </w:r>
      <w:r w:rsidR="00E44EA6">
        <w:rPr>
          <w:rFonts w:ascii="Calibri" w:eastAsia="Calibri" w:hAnsi="Calibri"/>
          <w:spacing w:val="-1"/>
        </w:rPr>
        <w:fldChar w:fldCharType="end"/>
      </w:r>
      <w:r w:rsidR="00E44EA6">
        <w:rPr>
          <w:rFonts w:ascii="Calibri" w:eastAsia="Calibri" w:hAnsi="Calibri"/>
          <w:spacing w:val="-1"/>
        </w:rPr>
        <w:t xml:space="preserve"> </w:t>
      </w:r>
      <w:r w:rsidR="00A335BB">
        <w:rPr>
          <w:rFonts w:ascii="Calibri" w:eastAsia="Calibri" w:hAnsi="Calibri"/>
          <w:spacing w:val="-1"/>
        </w:rPr>
        <w:fldChar w:fldCharType="begin"/>
      </w:r>
      <w:r w:rsidR="00A335BB">
        <w:rPr>
          <w:rFonts w:ascii="Calibri" w:eastAsia="Calibri" w:hAnsi="Calibri"/>
          <w:spacing w:val="-1"/>
        </w:rPr>
        <w:instrText xml:space="preserve"> IF </w:instrText>
      </w:r>
      <w:r w:rsidR="008100D6">
        <w:rPr>
          <w:rFonts w:ascii="Calibri" w:eastAsia="Calibri" w:hAnsi="Calibri"/>
          <w:noProof/>
          <w:spacing w:val="-1"/>
        </w:rPr>
        <w:instrText>0.00</w:instrText>
      </w:r>
      <w:r w:rsidR="00A335BB">
        <w:rPr>
          <w:rFonts w:ascii="Calibri" w:eastAsia="Calibri" w:hAnsi="Calibri"/>
          <w:spacing w:val="-1"/>
        </w:rPr>
        <w:instrText xml:space="preserve"> &gt; 0 "</w:instrText>
      </w:r>
    </w:p>
    <w:p w:rsidR="00267239" w:rsidP="000B438D">
      <w:pPr>
        <w:ind w:left="360"/>
        <w:rPr>
          <w:rFonts w:ascii="Calibri" w:eastAsia="Calibri" w:hAnsi="Calibri"/>
          <w:spacing w:val="-1"/>
        </w:rPr>
      </w:pPr>
    </w:p>
    <w:p w:rsidR="00267239" w:rsidRPr="00267239" w:rsidP="000B438D">
      <w:pPr>
        <w:ind w:left="360" w:right="662"/>
        <w:rPr>
          <w:rFonts w:ascii="Calibri" w:eastAsia="Calibri" w:hAnsi="Calibri"/>
          <w:b/>
          <w:bCs/>
          <w:spacing w:val="-1"/>
        </w:rPr>
      </w:pPr>
      <w:r>
        <w:rPr>
          <w:rFonts w:ascii="Calibri" w:eastAsia="Calibri" w:hAnsi="Calibri"/>
          <w:b/>
          <w:bCs/>
          <w:spacing w:val="-1"/>
        </w:rPr>
        <w:instrText>ACPE Accreditation</w:instrText>
      </w:r>
    </w:p>
    <w:p w:rsidR="00A335BB" w:rsidRPr="008178B2" w:rsidP="000B438D">
      <w:pPr>
        <w:ind w:left="360" w:right="662"/>
        <w:rPr>
          <w:rFonts w:ascii="Calibri" w:hAnsi="Calibri" w:cs="Arial"/>
        </w:rPr>
      </w:pPr>
      <w:r w:rsidRPr="008178B2">
        <w:rPr>
          <w:rFonts w:ascii="Calibri" w:hAnsi="Calibri" w:cs="Arial"/>
        </w:rPr>
        <w:instrText xml:space="preserve">This activity is accredited for </w:instrText>
      </w:r>
      <w:r w:rsidR="005D1175">
        <w:rPr>
          <w:rFonts w:ascii="Calibri" w:hAnsi="Calibri" w:cs="Arial"/>
        </w:rPr>
        <w:fldChar w:fldCharType="begin"/>
      </w:r>
      <w:r w:rsidR="005D1175">
        <w:rPr>
          <w:rFonts w:ascii="Calibri" w:hAnsi="Calibri" w:cs="Arial"/>
        </w:rPr>
        <w:instrText xml:space="preserve"> MERGEFIELD ACPEHoursMax \* MERGEFORMAT </w:instrText>
      </w:r>
      <w:r w:rsidR="005D1175">
        <w:rPr>
          <w:rFonts w:ascii="Calibri" w:hAnsi="Calibri" w:cs="Arial"/>
        </w:rPr>
        <w:fldChar w:fldCharType="separate"/>
      </w:r>
      <w:r w:rsidR="005D1175">
        <w:rPr>
          <w:rFonts w:ascii="Calibri" w:hAnsi="Calibri" w:cs="Arial"/>
          <w:noProof/>
        </w:rPr>
        <w:instrText>«ACPEHoursMax»</w:instrText>
      </w:r>
      <w:r w:rsidR="005D1175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instrText xml:space="preserve"> hour</w:instrText>
      </w:r>
      <w:r w:rsidRPr="008178B2">
        <w:rPr>
          <w:rFonts w:ascii="Calibri" w:hAnsi="Calibri" w:cs="Arial"/>
        </w:rPr>
        <w:instrText xml:space="preserve"> (</w:instrText>
      </w:r>
      <w:r w:rsidR="005D1175">
        <w:rPr>
          <w:rFonts w:ascii="Calibri" w:hAnsi="Calibri" w:cs="Arial"/>
        </w:rPr>
        <w:fldChar w:fldCharType="begin"/>
      </w:r>
      <w:r w:rsidR="005D1175">
        <w:rPr>
          <w:rFonts w:ascii="Calibri" w:hAnsi="Calibri" w:cs="Arial"/>
        </w:rPr>
        <w:instrText xml:space="preserve"> =</w:instrText>
      </w:r>
      <w:r w:rsidR="005D1175">
        <w:rPr>
          <w:rFonts w:ascii="Calibri" w:hAnsi="Calibri" w:cs="Arial"/>
        </w:rPr>
        <w:fldChar w:fldCharType="begin"/>
      </w:r>
      <w:r w:rsidR="005D1175">
        <w:rPr>
          <w:rFonts w:ascii="Calibri" w:hAnsi="Calibri" w:cs="Arial"/>
        </w:rPr>
        <w:instrText xml:space="preserve"> MERGEFIELD ACPEHoursMax \* MERGEFORMAT </w:instrText>
      </w:r>
      <w:r w:rsidR="005D1175">
        <w:rPr>
          <w:rFonts w:ascii="Calibri" w:hAnsi="Calibri" w:cs="Arial"/>
        </w:rPr>
        <w:fldChar w:fldCharType="separate"/>
      </w:r>
      <w:r w:rsidR="005D1175">
        <w:rPr>
          <w:rFonts w:ascii="Calibri" w:hAnsi="Calibri" w:cs="Arial"/>
          <w:noProof/>
        </w:rPr>
        <w:instrText>«ACPEHoursMax»</w:instrText>
      </w:r>
      <w:r w:rsidR="005D1175">
        <w:rPr>
          <w:rFonts w:ascii="Calibri" w:hAnsi="Calibri" w:cs="Arial"/>
        </w:rPr>
        <w:fldChar w:fldCharType="end"/>
      </w:r>
      <w:r w:rsidR="005D1175">
        <w:rPr>
          <w:rFonts w:ascii="Calibri" w:hAnsi="Calibri" w:cs="Arial"/>
        </w:rPr>
        <w:instrText xml:space="preserve">/10 </w:instrText>
      </w:r>
      <w:r w:rsidR="005D1175">
        <w:rPr>
          <w:rFonts w:ascii="Calibri" w:hAnsi="Calibri" w:cs="Arial"/>
        </w:rPr>
        <w:fldChar w:fldCharType="separate"/>
      </w:r>
      <w:r w:rsidR="005D1175">
        <w:rPr>
          <w:rFonts w:ascii="Calibri" w:hAnsi="Calibri" w:cs="Arial"/>
        </w:rPr>
        <w:fldChar w:fldCharType="end"/>
      </w:r>
      <w:r w:rsidRPr="008178B2">
        <w:rPr>
          <w:rFonts w:ascii="Calibri" w:hAnsi="Calibri" w:cs="Arial"/>
        </w:rPr>
        <w:instrText xml:space="preserve"> CEUs) of CPE credit.</w:instrText>
      </w:r>
    </w:p>
    <w:p w:rsidR="007F7BBC" w:rsidP="000B438D">
      <w:pPr>
        <w:ind w:left="360" w:right="662"/>
        <w:rPr>
          <w:rFonts w:ascii="Calibri" w:hAnsi="Calibri" w:cs="Calibri"/>
        </w:rPr>
      </w:pPr>
    </w:p>
    <w:p w:rsidR="00A335BB" w:rsidRPr="00972412" w:rsidP="000B438D">
      <w:pPr>
        <w:ind w:left="360" w:right="662"/>
        <w:rPr>
          <w:rFonts w:ascii="Calibri" w:hAnsi="Calibri" w:cs="Calibri"/>
        </w:rPr>
      </w:pPr>
      <w:r w:rsidRPr="007F7BBC">
        <w:rPr>
          <w:rFonts w:ascii="Calibri" w:hAnsi="Calibri" w:cs="Calibri"/>
        </w:rPr>
        <w:instrText>ACPE UAN:</w:instrText>
      </w:r>
      <w:r w:rsidRPr="00972412">
        <w:rPr>
          <w:rFonts w:ascii="Calibri" w:hAnsi="Calibri" w:cs="Calibri"/>
        </w:rPr>
        <w:instrText xml:space="preserve"> 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IF 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ACPEPharmUAN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«ACPEPharmUAN»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 xml:space="preserve"> = "" "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ACPETechUAN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«ACPETechUAN»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>" "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ACPEPharmUAN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«ACPEPharmUAN»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IF 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ACPETechUAN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«ACPETechUAN»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 xml:space="preserve"> = "" "" " | 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ACPETechUAN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«ACPETechUAN»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 xml:space="preserve">"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 xml:space="preserve">"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</w:p>
    <w:p w:rsidR="00A335BB" w:rsidRPr="00C01615" w:rsidP="000B438D">
      <w:pPr>
        <w:ind w:left="360"/>
        <w:rPr>
          <w:rFonts w:ascii="Calibri" w:hAnsi="Calibri" w:cs="Arial"/>
        </w:rPr>
      </w:pPr>
      <w:r w:rsidRPr="00972412">
        <w:rPr>
          <w:rFonts w:ascii="Calibri" w:hAnsi="Calibri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236730</wp:posOffset>
            </wp:positionH>
            <wp:positionV relativeFrom="paragraph">
              <wp:posOffset>172085</wp:posOffset>
            </wp:positionV>
            <wp:extent cx="572770" cy="56388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388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</w:p>
    <w:p w:rsidR="008C7D48" w:rsidRPr="00741077" w:rsidP="00267239">
      <w:pPr>
        <w:numPr>
          <w:ilvl w:val="12"/>
          <w:numId w:val="0"/>
        </w:num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 w:rsidRPr="00972412">
        <w:rPr>
          <w:rFonts w:ascii="Calibri" w:hAnsi="Calibri" w:cs="Arial"/>
        </w:rPr>
        <w:instrText xml:space="preserve">Accreditation for this </w:instrText>
      </w:r>
      <w:r w:rsidRPr="005D1175" w:rsidR="005D1175">
        <w:rPr>
          <w:rFonts w:ascii="Calibri" w:hAnsi="Calibri" w:cs="Arial"/>
          <w:color w:val="000000" w:themeColor="text1"/>
        </w:rPr>
        <w:fldChar w:fldCharType="begin"/>
      </w:r>
      <w:r w:rsidRPr="005D1175" w:rsidR="005D1175">
        <w:rPr>
          <w:rFonts w:ascii="Calibri" w:hAnsi="Calibri" w:cs="Arial"/>
          <w:color w:val="000000" w:themeColor="text1"/>
        </w:rPr>
        <w:instrText xml:space="preserve"> MERGEFIELD ACPEActivityType \* MERGEFORMAT </w:instrText>
      </w:r>
      <w:r w:rsidRPr="005D1175" w:rsidR="005D1175">
        <w:rPr>
          <w:rFonts w:ascii="Calibri" w:hAnsi="Calibri" w:cs="Arial"/>
          <w:color w:val="000000" w:themeColor="text1"/>
        </w:rPr>
        <w:fldChar w:fldCharType="separate"/>
      </w:r>
      <w:r w:rsidRPr="005D1175" w:rsidR="005D1175">
        <w:rPr>
          <w:rFonts w:ascii="Calibri" w:hAnsi="Calibri" w:cs="Arial"/>
          <w:noProof/>
          <w:color w:val="000000" w:themeColor="text1"/>
        </w:rPr>
        <w:instrText>«ACPEActivityType»</w:instrText>
      </w:r>
      <w:r w:rsidRPr="005D1175" w:rsidR="005D1175">
        <w:rPr>
          <w:rFonts w:ascii="Calibri" w:hAnsi="Calibri" w:cs="Arial"/>
          <w:color w:val="000000" w:themeColor="text1"/>
        </w:rPr>
        <w:fldChar w:fldCharType="end"/>
      </w:r>
      <w:r w:rsidRPr="00972412">
        <w:rPr>
          <w:rFonts w:ascii="Calibri" w:hAnsi="Calibri" w:cs="Arial"/>
        </w:rPr>
        <w:instrText xml:space="preserve"> educational program is provided by Intermountain Healthcare. Intermountain Healthcare is accredited by the Accreditation Council for </w:instrText>
      </w:r>
      <w:r w:rsidRPr="00661BF9">
        <w:rPr>
          <w:rFonts w:ascii="Calibri" w:hAnsi="Calibri" w:cs="Arial"/>
        </w:rPr>
        <w:instrText xml:space="preserve">Pharmacy Education (ACPE) as a provider of continuing pharmacy education. </w:instrText>
      </w:r>
      <w:r w:rsidRPr="00CE7AB8">
        <w:rPr>
          <w:rFonts w:ascii="Calibri" w:hAnsi="Calibri" w:cs="Arial"/>
        </w:rPr>
        <w:instrText>Once logged-in with their Intermountain login and</w:instrText>
      </w:r>
      <w:r>
        <w:rPr>
          <w:rFonts w:ascii="Calibri" w:hAnsi="Calibri" w:cs="Arial"/>
        </w:rPr>
        <w:instrText xml:space="preserve"> username, participants will confirm their profile information and </w:instrText>
      </w:r>
      <w:r w:rsidRPr="00661BF9">
        <w:rPr>
          <w:rFonts w:ascii="Calibri" w:hAnsi="Calibri" w:cs="Arial"/>
        </w:rPr>
        <w:instrText>enter the</w:instrText>
      </w:r>
      <w:r>
        <w:rPr>
          <w:rFonts w:ascii="Calibri" w:hAnsi="Calibri" w:cs="Arial"/>
        </w:rPr>
        <w:instrText xml:space="preserve"> unique CME activity code, complete an activity evaluation</w:instrText>
      </w:r>
      <w:r w:rsidRPr="00661BF9">
        <w:rPr>
          <w:rFonts w:ascii="Calibri" w:hAnsi="Calibri" w:cs="Arial"/>
        </w:rPr>
        <w:instrText>. All credit will be reported directly to CPE Monitor with</w:instrText>
      </w:r>
      <w:r w:rsidR="00D404D7">
        <w:rPr>
          <w:rFonts w:ascii="Calibri" w:hAnsi="Calibri" w:cs="Arial"/>
        </w:rPr>
        <w:instrText>in</w:instrText>
      </w:r>
      <w:r w:rsidRPr="00661BF9">
        <w:rPr>
          <w:rFonts w:ascii="Calibri" w:hAnsi="Calibri" w:cs="Arial"/>
        </w:rPr>
        <w:instrText xml:space="preserve"> 60 days of claiming CPE. Intermountain is not responsible for credit report failure as a result of incorrect NABP information. Please contact </w:instrText>
      </w:r>
      <w:r>
        <w:fldChar w:fldCharType="begin"/>
      </w:r>
      <w:r>
        <w:instrText xml:space="preserve"> HYPERLINK "mailto:ipce@imail.org" </w:instrText>
      </w:r>
      <w:r>
        <w:fldChar w:fldCharType="separate"/>
      </w:r>
      <w:r w:rsidRPr="00344128">
        <w:rPr>
          <w:rStyle w:val="Hyperlink"/>
          <w:rFonts w:ascii="Calibri" w:hAnsi="Calibri" w:cs="Arial"/>
        </w:rPr>
        <w:instrText>ipce@imail.org</w:instrText>
      </w:r>
      <w:r>
        <w:fldChar w:fldCharType="end"/>
      </w:r>
      <w:r w:rsidRPr="00661BF9">
        <w:rPr>
          <w:rFonts w:ascii="Calibri" w:hAnsi="Calibri" w:cs="Arial"/>
        </w:rPr>
        <w:instrText xml:space="preserve"> or 801-</w:instrText>
      </w:r>
      <w:r w:rsidR="00220890">
        <w:rPr>
          <w:rFonts w:ascii="Calibri" w:hAnsi="Calibri" w:cs="Arial"/>
        </w:rPr>
        <w:instrText>507</w:instrText>
      </w:r>
      <w:r w:rsidRPr="00661BF9">
        <w:rPr>
          <w:rFonts w:ascii="Calibri" w:hAnsi="Calibri" w:cs="Arial"/>
        </w:rPr>
        <w:instrText>-</w:instrText>
      </w:r>
      <w:r w:rsidR="00220890">
        <w:rPr>
          <w:rFonts w:ascii="Calibri" w:hAnsi="Calibri" w:cs="Arial"/>
        </w:rPr>
        <w:instrText>8470</w:instrText>
      </w:r>
      <w:r w:rsidRPr="00661BF9">
        <w:rPr>
          <w:rFonts w:ascii="Calibri" w:hAnsi="Calibri" w:cs="Arial"/>
        </w:rPr>
        <w:instrText xml:space="preserve"> with questions.</w:instrText>
      </w:r>
      <w:r>
        <w:rPr>
          <w:rFonts w:ascii="Calibri" w:eastAsia="Calibri" w:hAnsi="Calibri"/>
          <w:spacing w:val="-1"/>
        </w:rPr>
        <w:instrText xml:space="preserve">" "" </w:instrText>
      </w:r>
      <w:r>
        <w:rPr>
          <w:rFonts w:ascii="Calibri" w:eastAsia="Calibri" w:hAnsi="Calibri"/>
          <w:spacing w:val="-1"/>
        </w:rPr>
        <w:fldChar w:fldCharType="separate"/>
      </w:r>
      <w:r>
        <w:rPr>
          <w:rFonts w:ascii="Calibri" w:eastAsia="Calibri" w:hAnsi="Calibri"/>
          <w:spacing w:val="-1"/>
        </w:rPr>
        <w:fldChar w:fldCharType="end"/>
      </w:r>
    </w:p>
    <w:p w:rsidR="003A5010" w:rsidRPr="00741077">
      <w:pPr>
        <w:pStyle w:val="Heading2"/>
        <w:spacing w:before="7" w:line="530" w:lineRule="atLeast"/>
        <w:ind w:right="3315"/>
        <w:rPr>
          <w:b w:val="0"/>
          <w:bCs w:val="0"/>
        </w:rPr>
      </w:pPr>
      <w:r w:rsidRPr="00741077">
        <w:rPr>
          <w:spacing w:val="-1"/>
        </w:rPr>
        <w:t>Acknowledgement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-3"/>
        </w:rPr>
        <w:t xml:space="preserve"> </w:t>
      </w:r>
      <w:r w:rsidRPr="00741077">
        <w:rPr>
          <w:spacing w:val="-1"/>
        </w:rPr>
        <w:t>Support*</w:t>
      </w:r>
    </w:p>
    <w:p w:rsidR="003A5010" w:rsidRPr="00741077" w:rsidP="00665A0F">
      <w:pPr>
        <w:pStyle w:val="BodyText"/>
        <w:ind w:left="360" w:right="663"/>
      </w:pPr>
      <w:r w:rsidRPr="00741077">
        <w:rPr>
          <w:spacing w:val="-1"/>
        </w:rPr>
        <w:fldChar w:fldCharType="begin"/>
      </w:r>
      <w:r w:rsidRPr="00741077">
        <w:rPr>
          <w:spacing w:val="-1"/>
        </w:rPr>
        <w:instrText xml:space="preserve"> IF </w:instrText>
      </w:r>
      <w:r w:rsidRPr="00741077">
        <w:rPr>
          <w:spacing w:val="-1"/>
        </w:rPr>
        <w:instrText>"</w:instrText>
      </w:r>
      <w:r w:rsidRPr="00741077">
        <w:rPr>
          <w:spacing w:val="-1"/>
        </w:rPr>
        <w:instrText>"</w:instrText>
      </w:r>
      <w:r w:rsidRPr="00741077">
        <w:rPr>
          <w:spacing w:val="-1"/>
        </w:rPr>
        <w:instrText xml:space="preserve"> &lt;&gt; "" "</w:instrText>
      </w:r>
      <w:r w:rsidRPr="00741077">
        <w:rPr>
          <w:spacing w:val="-1"/>
        </w:rPr>
        <w:fldChar w:fldCharType="begin"/>
      </w:r>
      <w:r w:rsidRPr="00741077">
        <w:rPr>
          <w:spacing w:val="-1"/>
        </w:rPr>
        <w:instrText xml:space="preserve"> MERGEFIELD CommercialSupport \* MERGEFORMAT </w:instrText>
      </w:r>
      <w:r w:rsidRPr="00741077">
        <w:rPr>
          <w:spacing w:val="-1"/>
        </w:rPr>
        <w:fldChar w:fldCharType="separate"/>
      </w:r>
      <w:r w:rsidR="008100D6">
        <w:rPr>
          <w:noProof/>
          <w:spacing w:val="-1"/>
        </w:rPr>
        <w:instrText>«CommercialSupport»</w:instrText>
      </w:r>
      <w:r w:rsidRPr="00741077">
        <w:rPr>
          <w:spacing w:val="-1"/>
        </w:rPr>
        <w:fldChar w:fldCharType="end"/>
      </w:r>
      <w:r w:rsidRPr="00741077">
        <w:rPr>
          <w:spacing w:val="-1"/>
        </w:rPr>
        <w:instrText>" "</w:instrText>
      </w:r>
      <w:r w:rsidRPr="00741077" w:rsidR="00E816A5">
        <w:rPr>
          <w:spacing w:val="-1"/>
        </w:rPr>
        <w:instrText>No</w:instrText>
      </w:r>
      <w:r w:rsidR="003C3E2B">
        <w:rPr>
          <w:spacing w:val="-1"/>
        </w:rPr>
        <w:instrText xml:space="preserve"> commercial support is being received for this event</w:instrText>
      </w:r>
      <w:r w:rsidRPr="00741077">
        <w:rPr>
          <w:spacing w:val="-1"/>
        </w:rPr>
        <w:instrText xml:space="preserve">" </w:instrText>
      </w:r>
      <w:r w:rsidRPr="00741077">
        <w:rPr>
          <w:spacing w:val="-1"/>
        </w:rPr>
        <w:fldChar w:fldCharType="separate"/>
      </w:r>
      <w:r w:rsidRPr="00741077" w:rsidR="00E816A5">
        <w:rPr>
          <w:spacing w:val="-1"/>
        </w:rPr>
        <w:t>No</w:t>
      </w:r>
      <w:r w:rsidR="003C3E2B">
        <w:rPr>
          <w:spacing w:val="-1"/>
        </w:rPr>
        <w:t xml:space="preserve"> commercial support is being received for this event</w:t>
      </w:r>
      <w:r w:rsidRPr="00741077">
        <w:rPr>
          <w:spacing w:val="-1"/>
        </w:rPr>
        <w:fldChar w:fldCharType="end"/>
      </w:r>
    </w:p>
    <w:p w:rsidR="003A5010" w:rsidRPr="00741077">
      <w:pPr>
        <w:spacing w:line="200" w:lineRule="exact"/>
        <w:rPr>
          <w:sz w:val="20"/>
          <w:szCs w:val="20"/>
        </w:rPr>
      </w:pPr>
    </w:p>
    <w:p w:rsidR="003A5010" w:rsidRPr="00741077">
      <w:pPr>
        <w:spacing w:line="220" w:lineRule="exact"/>
      </w:pPr>
    </w:p>
    <w:p w:rsidR="003A5010" w:rsidRPr="00741077">
      <w:pPr>
        <w:pStyle w:val="Heading2"/>
        <w:spacing w:before="55"/>
        <w:ind w:left="0" w:right="580"/>
        <w:jc w:val="right"/>
        <w:rPr>
          <w:b w:val="0"/>
          <w:bCs w:val="0"/>
        </w:rPr>
      </w:pPr>
      <w:r>
        <w:rPr>
          <w:spacing w:val="-1"/>
        </w:rPr>
        <w:fldChar w:fldCharType="begin"/>
      </w:r>
      <w:r>
        <w:rPr>
          <w:spacing w:val="-1"/>
        </w:rPr>
        <w:instrText xml:space="preserve"> IF </w:instrText>
      </w:r>
      <w:r>
        <w:rPr>
          <w:spacing w:val="-1"/>
        </w:rPr>
        <w:instrText>"</w:instrText>
      </w:r>
      <w:r>
        <w:rPr>
          <w:spacing w:val="-1"/>
        </w:rPr>
        <w:instrText>"</w:instrText>
      </w:r>
      <w:r>
        <w:rPr>
          <w:spacing w:val="-1"/>
        </w:rPr>
        <w:instrText xml:space="preserve"> = "" "" "</w:instrText>
      </w:r>
      <w:r w:rsidRPr="00741077" w:rsidR="00E816A5">
        <w:rPr>
          <w:spacing w:val="-1"/>
        </w:rPr>
        <w:instrText>For</w:instrText>
      </w:r>
      <w:r w:rsidRPr="00741077" w:rsidR="00E816A5">
        <w:rPr>
          <w:spacing w:val="-6"/>
        </w:rPr>
        <w:instrText xml:space="preserve"> </w:instrText>
      </w:r>
      <w:r w:rsidRPr="00741077" w:rsidR="00E816A5">
        <w:rPr>
          <w:spacing w:val="-1"/>
        </w:rPr>
        <w:instrText>more</w:instrText>
      </w:r>
      <w:r w:rsidRPr="00741077" w:rsidR="00E816A5">
        <w:rPr>
          <w:spacing w:val="-6"/>
        </w:rPr>
        <w:instrText xml:space="preserve"> </w:instrText>
      </w:r>
      <w:r w:rsidRPr="00741077" w:rsidR="00E816A5">
        <w:rPr>
          <w:spacing w:val="-1"/>
        </w:rPr>
        <w:instrText>information,</w:instrText>
      </w:r>
      <w:r w:rsidRPr="00741077" w:rsidR="00E816A5">
        <w:rPr>
          <w:spacing w:val="-5"/>
        </w:rPr>
        <w:instrText xml:space="preserve"> </w:instrText>
      </w:r>
      <w:r w:rsidRPr="00741077" w:rsidR="00E816A5">
        <w:rPr>
          <w:spacing w:val="-1"/>
        </w:rPr>
        <w:instrText>please</w:instrText>
      </w:r>
      <w:r w:rsidRPr="00741077" w:rsidR="00E816A5">
        <w:rPr>
          <w:spacing w:val="-5"/>
        </w:rPr>
        <w:instrText xml:space="preserve"> </w:instrText>
      </w:r>
      <w:r w:rsidRPr="00741077" w:rsidR="00E816A5">
        <w:rPr>
          <w:spacing w:val="-1"/>
        </w:rPr>
        <w:instrText>contact</w:instrText>
      </w:r>
    </w:p>
    <w:p w:rsidR="0024721D" w:rsidRPr="00741077" w:rsidP="0024721D">
      <w:pPr>
        <w:ind w:right="582"/>
        <w:jc w:val="right"/>
        <w:rPr>
          <w:rFonts w:ascii="Calibri"/>
          <w:b/>
          <w:spacing w:val="21"/>
          <w:w w:val="99"/>
          <w:sz w:val="24"/>
        </w:rPr>
      </w:pPr>
      <w:r w:rsidRPr="00741077">
        <w:rPr>
          <w:rFonts w:ascii="Calibri"/>
          <w:b/>
          <w:spacing w:val="-1"/>
          <w:sz w:val="24"/>
        </w:rPr>
        <w:fldChar w:fldCharType="begin"/>
      </w:r>
      <w:r w:rsidRPr="00741077">
        <w:rPr>
          <w:rFonts w:ascii="Calibri"/>
          <w:b/>
          <w:spacing w:val="-1"/>
          <w:sz w:val="24"/>
        </w:rPr>
        <w:instrText xml:space="preserve"> MERGEFIELD Coordinator \* MERGEFORMAT </w:instrText>
      </w:r>
      <w:r w:rsidRPr="00741077">
        <w:rPr>
          <w:rFonts w:ascii="Calibri"/>
          <w:b/>
          <w:spacing w:val="-1"/>
          <w:sz w:val="24"/>
        </w:rPr>
        <w:fldChar w:fldCharType="separate"/>
      </w:r>
      <w:r w:rsidR="008100D6">
        <w:rPr>
          <w:rFonts w:ascii="Calibri"/>
          <w:b/>
          <w:noProof/>
          <w:spacing w:val="-1"/>
          <w:sz w:val="24"/>
        </w:rPr>
        <w:instrText>«Coordinator»</w:instrText>
      </w:r>
      <w:r w:rsidRPr="00741077">
        <w:rPr>
          <w:rFonts w:ascii="Calibri"/>
          <w:b/>
          <w:spacing w:val="-1"/>
          <w:sz w:val="24"/>
        </w:rPr>
        <w:fldChar w:fldCharType="end"/>
      </w:r>
    </w:p>
    <w:p w:rsidR="003A5010" w:rsidRPr="00741077" w:rsidP="0024721D">
      <w:pPr>
        <w:ind w:right="582"/>
        <w:jc w:val="right"/>
        <w:rPr>
          <w:rFonts w:ascii="Calibri" w:eastAsia="Calibri" w:hAnsi="Calibri" w:cs="Calibri"/>
          <w:sz w:val="24"/>
          <w:szCs w:val="24"/>
        </w:rPr>
      </w:pPr>
      <w:r w:rsidRPr="00741077">
        <w:rPr>
          <w:rFonts w:ascii="Calibri"/>
          <w:b/>
          <w:spacing w:val="-1"/>
          <w:sz w:val="24"/>
        </w:rPr>
        <w:fldChar w:fldCharType="begin"/>
      </w:r>
      <w:r w:rsidRPr="00741077">
        <w:rPr>
          <w:rFonts w:ascii="Calibri"/>
          <w:b/>
          <w:spacing w:val="-1"/>
          <w:sz w:val="24"/>
        </w:rPr>
        <w:instrText xml:space="preserve"> MERGEFIELD CoordinatorPhone \* MERGEFORMAT </w:instrText>
      </w:r>
      <w:r w:rsidRPr="00741077">
        <w:rPr>
          <w:rFonts w:ascii="Calibri"/>
          <w:b/>
          <w:spacing w:val="-1"/>
          <w:sz w:val="24"/>
        </w:rPr>
        <w:fldChar w:fldCharType="separate"/>
      </w:r>
      <w:r w:rsidR="008100D6">
        <w:rPr>
          <w:rFonts w:ascii="Calibri"/>
          <w:b/>
          <w:noProof/>
          <w:spacing w:val="-1"/>
          <w:sz w:val="24"/>
        </w:rPr>
        <w:instrText>«CoordinatorPhone»</w:instrText>
      </w:r>
      <w:r w:rsidRPr="00741077">
        <w:rPr>
          <w:rFonts w:ascii="Calibri"/>
          <w:b/>
          <w:spacing w:val="-1"/>
          <w:sz w:val="24"/>
        </w:rPr>
        <w:fldChar w:fldCharType="end"/>
      </w:r>
    </w:p>
    <w:p w:rsidR="008100D6" w:rsidRPr="00741077">
      <w:pPr>
        <w:pStyle w:val="Heading2"/>
        <w:spacing w:before="55"/>
        <w:ind w:left="0" w:right="580"/>
        <w:jc w:val="right"/>
        <w:rPr>
          <w:b w:val="0"/>
          <w:bCs w:val="0"/>
          <w:noProof/>
        </w:rPr>
      </w:pPr>
      <w:r>
        <w:fldChar w:fldCharType="begin"/>
      </w:r>
      <w:r>
        <w:instrText xml:space="preserve"> MERGEFIELD CoordinatorEmail \* MERGEFORMAT </w:instrText>
      </w:r>
      <w:r>
        <w:fldChar w:fldCharType="separate"/>
      </w:r>
      <w:r w:rsidRPr="008100D6">
        <w:rPr>
          <w:b w:val="0"/>
          <w:bCs w:val="0"/>
          <w:noProof/>
        </w:rPr>
        <w:instrText>«CoordinatorEmail»</w:instrText>
      </w:r>
      <w:r>
        <w:rPr>
          <w:b w:val="0"/>
          <w:bCs w:val="0"/>
          <w:noProof/>
        </w:rPr>
        <w:fldChar w:fldCharType="end"/>
      </w:r>
      <w:r w:rsidR="000E64EC">
        <w:instrText>"</w:instrText>
      </w:r>
      <w:r w:rsidR="000E64EC">
        <w:rPr>
          <w:spacing w:val="-1"/>
        </w:rPr>
        <w:instrText xml:space="preserve"> </w:instrText>
      </w:r>
      <w:r w:rsidR="000E64EC">
        <w:rPr>
          <w:b w:val="0"/>
          <w:bCs w:val="0"/>
          <w:spacing w:val="-1"/>
        </w:rPr>
        <w:fldChar w:fldCharType="separate"/>
      </w:r>
      <w:r w:rsidR="000E64EC">
        <w:rPr>
          <w:rFonts w:ascii="Calibri" w:eastAsia="Calibri" w:hAnsi="Calibri"/>
          <w:b/>
          <w:bCs/>
          <w:spacing w:val="-1"/>
        </w:rPr>
        <w:fldChar w:fldCharType="end"/>
      </w:r>
    </w:p>
    <w:p w:rsidR="003A5010" w:rsidRPr="00741077">
      <w:pPr>
        <w:spacing w:before="19" w:line="260" w:lineRule="exact"/>
        <w:rPr>
          <w:sz w:val="26"/>
          <w:szCs w:val="26"/>
        </w:rPr>
      </w:pPr>
    </w:p>
    <w:p w:rsidR="003A5010" w:rsidRPr="00741077" w:rsidP="00E157BC">
      <w:pPr>
        <w:spacing w:before="59"/>
        <w:ind w:right="663"/>
        <w:jc w:val="center"/>
        <w:rPr>
          <w:rFonts w:ascii="Lucida Sans Unicode" w:eastAsia="Lucida Sans Unicode" w:hAnsi="Lucida Sans Unicode" w:cs="Lucida Sans Unicode"/>
          <w:sz w:val="21"/>
          <w:szCs w:val="21"/>
        </w:rPr>
      </w:pPr>
      <w:r w:rsidRPr="00741077">
        <w:rPr>
          <w:rFonts w:ascii="Tahoma"/>
          <w:b/>
          <w:spacing w:val="-1"/>
          <w:sz w:val="24"/>
        </w:rPr>
        <w:t>Check</w:t>
      </w:r>
      <w:r w:rsidRPr="00741077">
        <w:rPr>
          <w:rFonts w:ascii="Tahoma"/>
          <w:b/>
          <w:spacing w:val="-12"/>
          <w:sz w:val="24"/>
        </w:rPr>
        <w:t xml:space="preserve"> </w:t>
      </w:r>
      <w:r w:rsidRPr="00741077">
        <w:rPr>
          <w:rFonts w:ascii="Tahoma"/>
          <w:b/>
          <w:spacing w:val="-1"/>
          <w:sz w:val="24"/>
        </w:rPr>
        <w:t>your</w:t>
      </w:r>
      <w:r w:rsidRPr="00741077">
        <w:rPr>
          <w:rFonts w:ascii="Tahoma"/>
          <w:b/>
          <w:spacing w:val="-11"/>
          <w:sz w:val="24"/>
        </w:rPr>
        <w:t xml:space="preserve"> </w:t>
      </w:r>
      <w:r w:rsidRPr="00741077">
        <w:rPr>
          <w:rFonts w:ascii="Tahoma"/>
          <w:b/>
          <w:spacing w:val="-1"/>
          <w:sz w:val="24"/>
        </w:rPr>
        <w:t>transcript</w:t>
      </w:r>
      <w:r w:rsidRPr="00741077">
        <w:rPr>
          <w:rFonts w:ascii="Tahoma"/>
          <w:b/>
          <w:spacing w:val="-11"/>
          <w:sz w:val="24"/>
        </w:rPr>
        <w:t xml:space="preserve"> </w:t>
      </w:r>
      <w:r w:rsidRPr="00741077">
        <w:rPr>
          <w:rFonts w:ascii="Tahoma"/>
          <w:b/>
          <w:spacing w:val="-1"/>
          <w:sz w:val="24"/>
        </w:rPr>
        <w:t>online</w:t>
      </w:r>
      <w:r w:rsidRPr="00741077">
        <w:rPr>
          <w:rFonts w:ascii="Tahoma"/>
          <w:b/>
          <w:spacing w:val="-11"/>
          <w:sz w:val="24"/>
        </w:rPr>
        <w:t xml:space="preserve"> </w:t>
      </w:r>
      <w:r w:rsidRPr="00741077">
        <w:rPr>
          <w:rFonts w:ascii="Tahoma"/>
          <w:b/>
          <w:spacing w:val="-1"/>
          <w:sz w:val="24"/>
        </w:rPr>
        <w:t>at</w:t>
      </w:r>
      <w:r w:rsidRPr="00741077">
        <w:rPr>
          <w:rFonts w:ascii="Tahoma"/>
          <w:b/>
          <w:spacing w:val="-13"/>
          <w:sz w:val="24"/>
        </w:rPr>
        <w:t xml:space="preserve"> </w:t>
      </w:r>
      <w:r w:rsidRPr="00741077" w:rsidR="006E0CAF">
        <w:rPr>
          <w:rFonts w:ascii="Tahoma"/>
          <w:b/>
          <w:spacing w:val="-13"/>
          <w:sz w:val="24"/>
        </w:rPr>
        <w:t>https://intermountain.cloud-cme.com</w:t>
      </w:r>
    </w:p>
    <w:p w:rsidR="00365BC8" w:rsidRPr="00741077">
      <w:pPr>
        <w:rPr>
          <w:rFonts w:ascii="Lucida Sans Unicode" w:eastAsia="Lucida Sans Unicode" w:hAnsi="Lucida Sans Unicode" w:cs="Lucida Sans Unicode"/>
          <w:sz w:val="21"/>
          <w:szCs w:val="21"/>
        </w:rPr>
        <w:sectPr>
          <w:type w:val="continuous"/>
          <w:pgSz w:w="12240" w:h="15840"/>
          <w:pgMar w:top="120" w:right="500" w:bottom="280" w:left="580" w:header="720" w:footer="720" w:gutter="0"/>
          <w:cols w:space="720"/>
        </w:sectPr>
      </w:pPr>
    </w:p>
    <w:p w:rsidR="003A5010" w:rsidRPr="00741077">
      <w:pPr>
        <w:pStyle w:val="Heading2"/>
        <w:spacing w:before="43"/>
        <w:ind w:left="1856" w:right="6"/>
        <w:rPr>
          <w:b w:val="0"/>
          <w:bCs w:val="0"/>
        </w:rPr>
      </w:pPr>
      <w:r w:rsidRPr="00741077">
        <w:rPr>
          <w:spacing w:val="-1"/>
        </w:rPr>
        <w:t>Disclosure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Relevant</w:t>
      </w:r>
      <w:r w:rsidRPr="00741077">
        <w:rPr>
          <w:spacing w:val="-5"/>
        </w:rPr>
        <w:t xml:space="preserve"> </w:t>
      </w:r>
      <w:r w:rsidRPr="00741077">
        <w:rPr>
          <w:spacing w:val="-1"/>
        </w:rPr>
        <w:t>Financial</w:t>
      </w:r>
      <w:r w:rsidRPr="00741077">
        <w:rPr>
          <w:spacing w:val="-4"/>
        </w:rPr>
        <w:t xml:space="preserve"> </w:t>
      </w:r>
      <w:r w:rsidRPr="00741077">
        <w:rPr>
          <w:spacing w:val="-1"/>
        </w:rPr>
        <w:t>Relationships</w:t>
      </w:r>
      <w:r w:rsidRPr="00741077">
        <w:rPr>
          <w:spacing w:val="-4"/>
        </w:rPr>
        <w:t xml:space="preserve"> </w:t>
      </w:r>
      <w:r w:rsidRPr="00741077">
        <w:rPr>
          <w:spacing w:val="-1"/>
        </w:rPr>
        <w:t>and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Unapproved</w:t>
      </w:r>
      <w:r w:rsidRPr="00741077">
        <w:rPr>
          <w:spacing w:val="-5"/>
        </w:rPr>
        <w:t xml:space="preserve"> </w:t>
      </w:r>
      <w:r w:rsidRPr="00741077">
        <w:rPr>
          <w:spacing w:val="-1"/>
        </w:rPr>
        <w:t>Uses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-6"/>
        </w:rPr>
        <w:t xml:space="preserve"> </w:t>
      </w:r>
      <w:r w:rsidRPr="00741077">
        <w:rPr>
          <w:spacing w:val="-1"/>
        </w:rPr>
        <w:t>Products</w:t>
      </w:r>
    </w:p>
    <w:p w:rsidR="003A5010" w:rsidRPr="00741077">
      <w:pPr>
        <w:spacing w:before="9" w:line="260" w:lineRule="exact"/>
        <w:rPr>
          <w:sz w:val="26"/>
          <w:szCs w:val="26"/>
        </w:rPr>
      </w:pPr>
    </w:p>
    <w:p w:rsidR="003A5010" w:rsidRPr="00741077" w:rsidP="00923162">
      <w:pPr>
        <w:pStyle w:val="BodyText"/>
        <w:ind w:left="118" w:right="101"/>
      </w:pPr>
      <w:r w:rsidRPr="00741077">
        <w:rPr>
          <w:spacing w:val="-1"/>
        </w:rPr>
        <w:t>It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is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policy</w:t>
      </w:r>
      <w:r w:rsidRPr="00741077">
        <w:rPr>
          <w:spacing w:val="18"/>
        </w:rPr>
        <w:t xml:space="preserve"> </w:t>
      </w:r>
      <w:r w:rsidRPr="00741077">
        <w:t>at</w:t>
      </w:r>
      <w:r w:rsidRPr="00741077">
        <w:rPr>
          <w:spacing w:val="17"/>
        </w:rPr>
        <w:t xml:space="preserve"> </w:t>
      </w:r>
      <w:r w:rsidRPr="00741077" w:rsidR="00F96488">
        <w:rPr>
          <w:spacing w:val="-1"/>
        </w:rPr>
        <w:t xml:space="preserve">Intermountain Healthcare’s Interprofessional Continuing Education </w:t>
      </w:r>
      <w:r w:rsidRPr="00741077" w:rsidR="00F96488">
        <w:rPr>
          <w:spacing w:val="18"/>
        </w:rPr>
        <w:t xml:space="preserve">Department </w:t>
      </w:r>
      <w:r w:rsidRPr="00741077">
        <w:rPr>
          <w:spacing w:val="-1"/>
        </w:rPr>
        <w:t>for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individuals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who</w:t>
      </w:r>
      <w:r w:rsidRPr="00741077">
        <w:rPr>
          <w:spacing w:val="18"/>
        </w:rPr>
        <w:t xml:space="preserve"> </w:t>
      </w:r>
      <w:r w:rsidRPr="00741077">
        <w:t>are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in</w:t>
      </w:r>
      <w:r w:rsidRPr="00741077">
        <w:rPr>
          <w:spacing w:val="18"/>
        </w:rPr>
        <w:t xml:space="preserve"> </w:t>
      </w:r>
      <w:r w:rsidRPr="00741077">
        <w:t>a</w:t>
      </w:r>
      <w:r w:rsidRPr="00741077">
        <w:rPr>
          <w:spacing w:val="31"/>
        </w:rPr>
        <w:t xml:space="preserve"> </w:t>
      </w:r>
      <w:r w:rsidRPr="00741077">
        <w:rPr>
          <w:spacing w:val="-1"/>
        </w:rPr>
        <w:t>position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control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content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18"/>
        </w:rPr>
        <w:t xml:space="preserve"> </w:t>
      </w:r>
      <w:r w:rsidRPr="00741077">
        <w:t>an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educational</w:t>
      </w:r>
      <w:r w:rsidRPr="00741077">
        <w:rPr>
          <w:spacing w:val="21"/>
        </w:rPr>
        <w:t xml:space="preserve"> </w:t>
      </w:r>
      <w:r w:rsidRPr="00741077">
        <w:t>activity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disclose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learners</w:t>
      </w:r>
      <w:r w:rsidRPr="00741077">
        <w:rPr>
          <w:spacing w:val="19"/>
        </w:rPr>
        <w:t xml:space="preserve"> </w:t>
      </w:r>
      <w:r w:rsidRPr="00741077">
        <w:t>all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relevant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financial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relationships</w:t>
      </w:r>
      <w:r w:rsidRPr="00741077">
        <w:rPr>
          <w:spacing w:val="28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they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have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with</w:t>
      </w:r>
      <w:r w:rsidRPr="00741077">
        <w:rPr>
          <w:spacing w:val="18"/>
        </w:rPr>
        <w:t xml:space="preserve"> </w:t>
      </w:r>
      <w:r w:rsidRPr="00741077">
        <w:t>any</w:t>
      </w:r>
      <w:r w:rsidRPr="00741077">
        <w:rPr>
          <w:spacing w:val="16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interest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provide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products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or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services</w:t>
      </w:r>
      <w:r w:rsidRPr="00741077">
        <w:rPr>
          <w:spacing w:val="16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may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be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relevant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6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content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36"/>
        </w:rPr>
        <w:t xml:space="preserve"> </w:t>
      </w:r>
      <w:r w:rsidRPr="00741077">
        <w:rPr>
          <w:spacing w:val="-1"/>
        </w:rPr>
        <w:t>this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continuing</w:t>
      </w:r>
      <w:r w:rsidRPr="00741077">
        <w:rPr>
          <w:spacing w:val="4"/>
        </w:rPr>
        <w:t xml:space="preserve"> </w:t>
      </w:r>
      <w:r w:rsidRPr="00741077">
        <w:rPr>
          <w:spacing w:val="-1"/>
        </w:rPr>
        <w:t>education</w:t>
      </w:r>
      <w:r w:rsidRPr="00741077">
        <w:rPr>
          <w:spacing w:val="4"/>
        </w:rPr>
        <w:t xml:space="preserve"> </w:t>
      </w:r>
      <w:r w:rsidRPr="00741077">
        <w:t>activity.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For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this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purpose,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we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consider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relationships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person</w:t>
      </w:r>
      <w:r w:rsidRPr="00741077">
        <w:rPr>
          <w:spacing w:val="1"/>
        </w:rPr>
        <w:t xml:space="preserve"> </w:t>
      </w:r>
      <w:r w:rsidRPr="00741077">
        <w:rPr>
          <w:spacing w:val="-1"/>
        </w:rPr>
        <w:t>involved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include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financial</w:t>
      </w:r>
      <w:r w:rsidRPr="00741077">
        <w:rPr>
          <w:spacing w:val="30"/>
        </w:rPr>
        <w:t xml:space="preserve"> </w:t>
      </w:r>
      <w:r w:rsidRPr="00741077">
        <w:rPr>
          <w:spacing w:val="-1"/>
        </w:rPr>
        <w:t xml:space="preserve">relationships of </w:t>
      </w:r>
      <w:r w:rsidRPr="00741077">
        <w:t xml:space="preserve">a </w:t>
      </w:r>
      <w:r w:rsidRPr="00741077">
        <w:rPr>
          <w:spacing w:val="-1"/>
        </w:rPr>
        <w:t>spouse or partner.</w:t>
      </w:r>
    </w:p>
    <w:p w:rsidR="003A5010" w:rsidRPr="00741077" w:rsidP="00923162">
      <w:pPr>
        <w:spacing w:before="9" w:line="260" w:lineRule="exact"/>
        <w:rPr>
          <w:sz w:val="26"/>
          <w:szCs w:val="26"/>
        </w:rPr>
      </w:pPr>
    </w:p>
    <w:p w:rsidR="003A5010" w:rsidRPr="00741077" w:rsidP="00923162">
      <w:pPr>
        <w:pStyle w:val="BodyText"/>
        <w:ind w:left="118" w:right="101"/>
      </w:pPr>
      <w:r w:rsidRPr="00741077">
        <w:rPr>
          <w:spacing w:val="-1"/>
        </w:rPr>
        <w:t>The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intent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this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policy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is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ensure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18"/>
        </w:rPr>
        <w:t xml:space="preserve"> </w:t>
      </w:r>
      <w:r w:rsidRPr="00741077" w:rsidR="00F96488">
        <w:rPr>
          <w:spacing w:val="-1"/>
        </w:rPr>
        <w:t>Intermountain Healthcare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certified</w:t>
      </w:r>
      <w:r w:rsidRPr="00741077">
        <w:rPr>
          <w:spacing w:val="19"/>
        </w:rPr>
        <w:t xml:space="preserve"> </w:t>
      </w:r>
      <w:r w:rsidRPr="00741077">
        <w:t>activities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promote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quality</w:t>
      </w:r>
      <w:r w:rsidRPr="00741077">
        <w:rPr>
          <w:spacing w:val="19"/>
        </w:rPr>
        <w:t xml:space="preserve"> </w:t>
      </w:r>
      <w:r w:rsidRPr="00741077">
        <w:t>and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safety,</w:t>
      </w:r>
      <w:r w:rsidRPr="00741077">
        <w:rPr>
          <w:spacing w:val="18"/>
        </w:rPr>
        <w:t xml:space="preserve"> </w:t>
      </w:r>
      <w:r w:rsidRPr="00741077">
        <w:t>are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effective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in</w:t>
      </w:r>
      <w:r w:rsidRPr="00741077">
        <w:rPr>
          <w:spacing w:val="32"/>
        </w:rPr>
        <w:t xml:space="preserve"> </w:t>
      </w:r>
      <w:r w:rsidRPr="00741077">
        <w:rPr>
          <w:spacing w:val="-1"/>
        </w:rPr>
        <w:t>improving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medical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practice,</w:t>
      </w:r>
      <w:r w:rsidRPr="00741077">
        <w:rPr>
          <w:spacing w:val="10"/>
        </w:rPr>
        <w:t xml:space="preserve"> </w:t>
      </w:r>
      <w:r w:rsidRPr="00741077">
        <w:t>are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based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on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valid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content,</w:t>
      </w:r>
      <w:r w:rsidRPr="00741077">
        <w:rPr>
          <w:spacing w:val="10"/>
        </w:rPr>
        <w:t xml:space="preserve"> </w:t>
      </w:r>
      <w:r w:rsidRPr="00741077">
        <w:t>and</w:t>
      </w:r>
      <w:r w:rsidRPr="00741077">
        <w:rPr>
          <w:spacing w:val="10"/>
        </w:rPr>
        <w:t xml:space="preserve"> </w:t>
      </w:r>
      <w:r w:rsidRPr="00741077">
        <w:t>are</w:t>
      </w:r>
      <w:r w:rsidRPr="00741077">
        <w:rPr>
          <w:spacing w:val="9"/>
        </w:rPr>
        <w:t xml:space="preserve"> </w:t>
      </w:r>
      <w:r w:rsidRPr="00741077">
        <w:rPr>
          <w:spacing w:val="-1"/>
        </w:rPr>
        <w:t>independent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control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from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interests</w:t>
      </w:r>
      <w:r w:rsidRPr="00741077">
        <w:rPr>
          <w:spacing w:val="12"/>
        </w:rPr>
        <w:t xml:space="preserve"> </w:t>
      </w:r>
      <w:r w:rsidRPr="00741077">
        <w:t>and</w:t>
      </w:r>
      <w:r w:rsidRPr="00741077">
        <w:rPr>
          <w:spacing w:val="27"/>
        </w:rPr>
        <w:t xml:space="preserve"> </w:t>
      </w:r>
      <w:r w:rsidRPr="00741077">
        <w:rPr>
          <w:spacing w:val="-1"/>
        </w:rPr>
        <w:t>free</w:t>
      </w:r>
      <w:r w:rsidRPr="00741077">
        <w:rPr>
          <w:spacing w:val="49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49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bias.</w:t>
      </w:r>
      <w:r w:rsidRPr="00741077">
        <w:rPr>
          <w:spacing w:val="49"/>
        </w:rPr>
        <w:t xml:space="preserve"> </w:t>
      </w:r>
      <w:r w:rsidRPr="00741077">
        <w:rPr>
          <w:spacing w:val="-1"/>
        </w:rPr>
        <w:t>In</w:t>
      </w:r>
      <w:r w:rsidRPr="00741077">
        <w:rPr>
          <w:spacing w:val="37"/>
        </w:rPr>
        <w:t xml:space="preserve"> </w:t>
      </w:r>
      <w:r w:rsidRPr="00741077">
        <w:t>addition,</w:t>
      </w:r>
      <w:r w:rsidRPr="00741077">
        <w:rPr>
          <w:spacing w:val="38"/>
        </w:rPr>
        <w:t xml:space="preserve"> </w:t>
      </w:r>
      <w:r w:rsidRPr="00741077">
        <w:t>all</w:t>
      </w:r>
      <w:r w:rsidRPr="00741077">
        <w:rPr>
          <w:spacing w:val="37"/>
        </w:rPr>
        <w:t xml:space="preserve"> </w:t>
      </w:r>
      <w:r w:rsidRPr="00741077">
        <w:rPr>
          <w:spacing w:val="-1"/>
        </w:rPr>
        <w:t>faculty</w:t>
      </w:r>
      <w:r w:rsidRPr="00741077">
        <w:rPr>
          <w:spacing w:val="38"/>
        </w:rPr>
        <w:t xml:space="preserve"> </w:t>
      </w:r>
      <w:r w:rsidRPr="00741077">
        <w:rPr>
          <w:spacing w:val="-1"/>
        </w:rPr>
        <w:t>were</w:t>
      </w:r>
      <w:r w:rsidRPr="00741077">
        <w:rPr>
          <w:spacing w:val="37"/>
        </w:rPr>
        <w:t xml:space="preserve"> </w:t>
      </w:r>
      <w:r w:rsidRPr="00741077">
        <w:rPr>
          <w:spacing w:val="-1"/>
        </w:rPr>
        <w:t>instructed</w:t>
      </w:r>
      <w:r w:rsidRPr="00741077">
        <w:rPr>
          <w:spacing w:val="39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38"/>
        </w:rPr>
        <w:t xml:space="preserve"> </w:t>
      </w:r>
      <w:r w:rsidRPr="00741077">
        <w:rPr>
          <w:spacing w:val="-1"/>
        </w:rPr>
        <w:t>provide</w:t>
      </w:r>
      <w:r w:rsidRPr="00741077">
        <w:rPr>
          <w:spacing w:val="37"/>
        </w:rPr>
        <w:t xml:space="preserve"> </w:t>
      </w:r>
      <w:r w:rsidRPr="00741077">
        <w:rPr>
          <w:spacing w:val="-1"/>
        </w:rPr>
        <w:t>balanced,</w:t>
      </w:r>
      <w:r w:rsidRPr="00741077">
        <w:rPr>
          <w:spacing w:val="39"/>
        </w:rPr>
        <w:t xml:space="preserve"> </w:t>
      </w:r>
      <w:r w:rsidRPr="00741077">
        <w:rPr>
          <w:spacing w:val="-1"/>
        </w:rPr>
        <w:t>scientifically</w:t>
      </w:r>
      <w:r w:rsidRPr="00741077">
        <w:rPr>
          <w:spacing w:val="37"/>
        </w:rPr>
        <w:t xml:space="preserve"> </w:t>
      </w:r>
      <w:r w:rsidRPr="00741077">
        <w:rPr>
          <w:spacing w:val="-1"/>
        </w:rPr>
        <w:t>rigorous</w:t>
      </w:r>
      <w:r w:rsidRPr="00741077">
        <w:rPr>
          <w:spacing w:val="38"/>
        </w:rPr>
        <w:t xml:space="preserve"> </w:t>
      </w:r>
      <w:r w:rsidRPr="00741077">
        <w:t>and</w:t>
      </w:r>
      <w:r w:rsidRPr="00741077">
        <w:rPr>
          <w:spacing w:val="38"/>
        </w:rPr>
        <w:t xml:space="preserve"> </w:t>
      </w:r>
      <w:r w:rsidRPr="00741077">
        <w:rPr>
          <w:spacing w:val="-1"/>
        </w:rPr>
        <w:t>evidence-based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presentations.</w:t>
      </w:r>
    </w:p>
    <w:p w:rsidR="003A5010" w:rsidRPr="00741077" w:rsidP="00923162">
      <w:pPr>
        <w:spacing w:before="9" w:line="260" w:lineRule="exact"/>
        <w:rPr>
          <w:sz w:val="26"/>
          <w:szCs w:val="26"/>
        </w:rPr>
      </w:pPr>
    </w:p>
    <w:p w:rsidR="00F86470" w:rsidP="00435237">
      <w:pPr>
        <w:ind w:left="90"/>
        <w:rPr>
          <w:spacing w:val="-6"/>
          <w:sz w:val="32"/>
          <w:szCs w:val="32"/>
        </w:rPr>
      </w:pPr>
      <w:bookmarkStart w:id="0" w:name="_Hlk27470106"/>
      <w:r w:rsidRPr="00741077">
        <w:rPr>
          <w:spacing w:val="-1"/>
        </w:rPr>
        <w:t>The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staff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in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21"/>
        </w:rPr>
        <w:t xml:space="preserve"> </w:t>
      </w:r>
      <w:r w:rsidRPr="00741077">
        <w:rPr>
          <w:spacing w:val="-1"/>
        </w:rPr>
        <w:t>Interprofessional Continuing Education Department (IPCE)</w:t>
      </w:r>
      <w:r w:rsidRPr="00741077">
        <w:rPr>
          <w:spacing w:val="23"/>
        </w:rPr>
        <w:t xml:space="preserve"> </w:t>
      </w:r>
      <w:r w:rsidRPr="00741077">
        <w:rPr>
          <w:spacing w:val="-1"/>
        </w:rPr>
        <w:t>have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disclosed</w:t>
      </w:r>
      <w:r w:rsidRPr="00741077">
        <w:rPr>
          <w:spacing w:val="21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28"/>
        </w:rPr>
        <w:t xml:space="preserve"> </w:t>
      </w:r>
      <w:r w:rsidRPr="00741077">
        <w:rPr>
          <w:spacing w:val="-1"/>
        </w:rPr>
        <w:t>they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have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no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relevant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financial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relationships</w:t>
      </w:r>
      <w:r w:rsidRPr="00741077">
        <w:rPr>
          <w:spacing w:val="1"/>
        </w:rPr>
        <w:t xml:space="preserve"> </w:t>
      </w:r>
      <w:r w:rsidRPr="00741077">
        <w:rPr>
          <w:spacing w:val="-1"/>
        </w:rPr>
        <w:t>with</w:t>
      </w:r>
      <w:r w:rsidRPr="00741077">
        <w:rPr>
          <w:spacing w:val="-2"/>
        </w:rPr>
        <w:t xml:space="preserve"> </w:t>
      </w:r>
      <w:r w:rsidRPr="00741077">
        <w:t>any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1"/>
        </w:rPr>
        <w:t xml:space="preserve"> </w:t>
      </w:r>
      <w:r w:rsidRPr="00741077">
        <w:rPr>
          <w:spacing w:val="-1"/>
        </w:rPr>
        <w:t>interests related</w:t>
      </w:r>
      <w:r w:rsidRPr="00741077">
        <w:t xml:space="preserve"> </w:t>
      </w:r>
      <w:r w:rsidRPr="00741077">
        <w:rPr>
          <w:spacing w:val="-1"/>
        </w:rPr>
        <w:t>to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content</w:t>
      </w:r>
      <w:r w:rsidRPr="00741077">
        <w:t xml:space="preserve"> </w:t>
      </w:r>
      <w:r w:rsidRPr="00741077">
        <w:rPr>
          <w:spacing w:val="-1"/>
        </w:rPr>
        <w:t>of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this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educational</w:t>
      </w:r>
      <w:r w:rsidRPr="00741077">
        <w:rPr>
          <w:spacing w:val="30"/>
        </w:rPr>
        <w:t xml:space="preserve"> </w:t>
      </w:r>
      <w:r w:rsidRPr="00741077">
        <w:t>activity</w:t>
      </w:r>
      <w:r w:rsidRPr="00F86470">
        <w:rPr>
          <w:sz w:val="24"/>
          <w:szCs w:val="24"/>
        </w:rPr>
        <w:t>.</w:t>
      </w:r>
      <w:r w:rsidRPr="00F86470">
        <w:rPr>
          <w:sz w:val="24"/>
          <w:szCs w:val="24"/>
        </w:rPr>
        <w:t xml:space="preserve"> </w:t>
      </w:r>
      <w:r w:rsidRPr="00F86470">
        <w:t>Neither the speake</w:t>
      </w:r>
      <w:r>
        <w:t>r</w:t>
      </w:r>
      <w:r w:rsidRPr="00F86470">
        <w:t xml:space="preserve">(s), planner(s) nor anyone in control of content for today's accredited RSS have any relevant financial relationship(s).  </w:t>
      </w:r>
      <w:r w:rsidRPr="00F86470">
        <w:rPr>
          <w:spacing w:val="-6"/>
          <w:sz w:val="32"/>
          <w:szCs w:val="32"/>
        </w:rPr>
        <w:t xml:space="preserve"> </w:t>
      </w:r>
    </w:p>
    <w:p w:rsidR="00F86470" w:rsidP="00435237">
      <w:pPr>
        <w:ind w:left="90"/>
        <w:rPr>
          <w:spacing w:val="-6"/>
          <w:sz w:val="32"/>
          <w:szCs w:val="32"/>
        </w:rPr>
      </w:pPr>
    </w:p>
    <w:p w:rsidR="00435237" w:rsidRPr="00741077" w:rsidP="00435237">
      <w:pPr>
        <w:ind w:left="90"/>
        <w:rPr>
          <w:rFonts w:cs="Times New Roman"/>
          <w:sz w:val="20"/>
          <w:szCs w:val="20"/>
        </w:rPr>
      </w:pPr>
      <w:r w:rsidRPr="00741077">
        <w:rPr>
          <w:spacing w:val="-1"/>
        </w:rPr>
        <w:t xml:space="preserve">The </w:t>
      </w:r>
      <w:r w:rsidRPr="00741077" w:rsidR="00EE47AC">
        <w:rPr>
          <w:spacing w:val="-1"/>
        </w:rPr>
        <w:fldChar w:fldCharType="begin"/>
      </w:r>
      <w:r w:rsidRPr="00741077" w:rsidR="00EE47AC">
        <w:rPr>
          <w:spacing w:val="-1"/>
        </w:rPr>
        <w:instrText xml:space="preserve"> IF </w:instrText>
      </w:r>
      <w:r w:rsidR="008100D6">
        <w:rPr>
          <w:noProof/>
          <w:spacing w:val="-1"/>
        </w:rPr>
        <w:instrText>12.75</w:instrText>
      </w:r>
      <w:r w:rsidRPr="00741077" w:rsidR="00EE47AC">
        <w:rPr>
          <w:spacing w:val="-1"/>
        </w:rPr>
        <w:instrText xml:space="preserve"> &gt; 0 "Accreditation Council for Continuing Medical Education (ACCME)</w:instrText>
      </w:r>
      <w:r w:rsidRPr="00741077" w:rsidR="00EE47AC">
        <w:rPr>
          <w:spacing w:val="-1"/>
        </w:rPr>
        <w:fldChar w:fldCharType="begin"/>
      </w:r>
      <w:r w:rsidRPr="00741077" w:rsidR="00EE47AC">
        <w:rPr>
          <w:spacing w:val="-1"/>
        </w:rPr>
        <w:instrText xml:space="preserve"> IF </w:instrText>
      </w:r>
      <w:r w:rsidRPr="00741077" w:rsidR="00EE47AC">
        <w:rPr>
          <w:noProof/>
          <w:spacing w:val="-1"/>
        </w:rPr>
        <w:instrText>0.00</w:instrText>
      </w:r>
      <w:r w:rsidRPr="00741077" w:rsidR="00EE47AC">
        <w:rPr>
          <w:spacing w:val="-1"/>
        </w:rPr>
        <w:instrText xml:space="preserve"> &gt; 0 " and the </w:instrText>
      </w:r>
      <w:r w:rsidRPr="00741077" w:rsidR="00EE47AC">
        <w:rPr>
          <w:rFonts w:ascii="Calibri" w:eastAsia="Calibri" w:hAnsi="Calibri"/>
          <w:spacing w:val="-1"/>
        </w:rPr>
        <w:instrText>American Nurses Credentialing Center’s Commission (ANCC)" ""</w:instrText>
      </w:r>
      <w:r w:rsidRPr="00741077" w:rsidR="00EE47AC">
        <w:rPr>
          <w:spacing w:val="-1"/>
        </w:rPr>
        <w:instrText xml:space="preserve"> </w:instrText>
      </w:r>
      <w:r w:rsidRPr="00741077" w:rsidR="00EE47AC">
        <w:rPr>
          <w:spacing w:val="-1"/>
        </w:rPr>
        <w:fldChar w:fldCharType="separate"/>
      </w:r>
      <w:r w:rsidRPr="00741077" w:rsidR="00EE47AC">
        <w:rPr>
          <w:spacing w:val="-1"/>
        </w:rPr>
        <w:fldChar w:fldCharType="end"/>
      </w:r>
      <w:r w:rsidRPr="00741077" w:rsidR="00EE47AC">
        <w:rPr>
          <w:rFonts w:ascii="Calibri" w:eastAsia="Calibri" w:hAnsi="Calibri"/>
          <w:spacing w:val="-1"/>
        </w:rPr>
        <w:instrText>" " American Nurses Credentialing Center’s Commission (ANCC)"</w:instrText>
      </w:r>
      <w:r w:rsidRPr="00741077" w:rsidR="00EE47AC">
        <w:rPr>
          <w:spacing w:val="-1"/>
        </w:rPr>
        <w:instrText xml:space="preserve"> </w:instrText>
      </w:r>
      <w:r w:rsidRPr="00741077" w:rsidR="00EE47AC">
        <w:rPr>
          <w:spacing w:val="-1"/>
        </w:rPr>
        <w:fldChar w:fldCharType="separate"/>
      </w:r>
      <w:r w:rsidRPr="00741077" w:rsidR="00EE47AC">
        <w:rPr>
          <w:spacing w:val="-1"/>
        </w:rPr>
        <w:t>Accreditation Council for Continuing Medical Education (ACCME)</w:t>
      </w:r>
      <w:r w:rsidRPr="00741077" w:rsidR="00EE47AC">
        <w:rPr>
          <w:spacing w:val="-1"/>
        </w:rPr>
        <w:fldChar w:fldCharType="end"/>
      </w:r>
      <w:r w:rsidR="00770D1F">
        <w:rPr>
          <w:spacing w:val="-1"/>
        </w:rPr>
        <w:t xml:space="preserve"> </w:t>
      </w:r>
      <w:r w:rsidRPr="00741077">
        <w:rPr>
          <w:spacing w:val="-1"/>
        </w:rPr>
        <w:t xml:space="preserve">standards and guidelines require that individuals participating in CE activities are aware of commercial interests that could potentially affect the education presented. Intermountain Healthcare adheres to the </w:t>
      </w:r>
      <w:r w:rsidRPr="00741077" w:rsidR="00271376">
        <w:rPr>
          <w:spacing w:val="-1"/>
        </w:rPr>
        <w:fldChar w:fldCharType="begin"/>
      </w:r>
      <w:r w:rsidRPr="00741077" w:rsidR="00271376">
        <w:rPr>
          <w:spacing w:val="-1"/>
        </w:rPr>
        <w:instrText xml:space="preserve"> IF </w:instrText>
      </w:r>
      <w:r w:rsidR="008100D6">
        <w:rPr>
          <w:noProof/>
          <w:spacing w:val="-1"/>
        </w:rPr>
        <w:instrText>12.75</w:instrText>
      </w:r>
      <w:r w:rsidRPr="00741077" w:rsidR="00271376">
        <w:rPr>
          <w:spacing w:val="-1"/>
        </w:rPr>
        <w:instrText xml:space="preserve"> &gt; 0 "</w:instrText>
      </w:r>
      <w:r w:rsidRPr="00741077">
        <w:rPr>
          <w:spacing w:val="-1"/>
        </w:rPr>
        <w:instrText>ACCME</w:instrText>
      </w:r>
      <w:r w:rsidRPr="00741077" w:rsidR="00271376">
        <w:rPr>
          <w:spacing w:val="-1"/>
        </w:rPr>
        <w:fldChar w:fldCharType="begin"/>
      </w:r>
      <w:r w:rsidRPr="00741077" w:rsidR="00271376">
        <w:rPr>
          <w:spacing w:val="-1"/>
        </w:rPr>
        <w:instrText xml:space="preserve"> IF </w:instrText>
      </w:r>
      <w:r w:rsidRPr="00741077" w:rsidR="00271376">
        <w:rPr>
          <w:noProof/>
          <w:spacing w:val="-1"/>
        </w:rPr>
        <w:instrText>0.00</w:instrText>
      </w:r>
      <w:r w:rsidRPr="00741077" w:rsidR="00271376">
        <w:rPr>
          <w:spacing w:val="-1"/>
        </w:rPr>
        <w:instrText xml:space="preserve"> &gt; 0 "</w:instrText>
      </w:r>
      <w:r w:rsidRPr="00741077">
        <w:rPr>
          <w:spacing w:val="-1"/>
        </w:rPr>
        <w:instrText xml:space="preserve"> and ANCC</w:instrText>
      </w:r>
      <w:r w:rsidRPr="00741077" w:rsidR="00271376">
        <w:rPr>
          <w:spacing w:val="-1"/>
        </w:rPr>
        <w:instrText xml:space="preserve">" "" </w:instrText>
      </w:r>
      <w:r w:rsidRPr="00741077" w:rsidR="00271376">
        <w:rPr>
          <w:spacing w:val="-1"/>
        </w:rPr>
        <w:fldChar w:fldCharType="separate"/>
      </w:r>
      <w:r w:rsidRPr="00741077" w:rsidR="00271376">
        <w:rPr>
          <w:spacing w:val="-1"/>
        </w:rPr>
        <w:fldChar w:fldCharType="end"/>
      </w:r>
      <w:r w:rsidRPr="00741077" w:rsidR="00271376">
        <w:rPr>
          <w:spacing w:val="-1"/>
        </w:rPr>
        <w:instrText xml:space="preserve">" "ANCC" </w:instrText>
      </w:r>
      <w:r w:rsidRPr="00741077" w:rsidR="00271376">
        <w:rPr>
          <w:spacing w:val="-1"/>
        </w:rPr>
        <w:fldChar w:fldCharType="separate"/>
      </w:r>
      <w:r w:rsidRPr="00741077">
        <w:rPr>
          <w:spacing w:val="-1"/>
        </w:rPr>
        <w:t>ACCME</w:t>
      </w:r>
      <w:r w:rsidRPr="00741077" w:rsidR="00271376">
        <w:rPr>
          <w:spacing w:val="-1"/>
        </w:rPr>
        <w:fldChar w:fldCharType="end"/>
      </w:r>
      <w:r w:rsidRPr="00741077">
        <w:rPr>
          <w:spacing w:val="-1"/>
        </w:rPr>
        <w:t xml:space="preserve"> Standards regarding industry support of continuing education and disclosure of faculty and commercial sponsor relationships (if any) will be made known below.</w:t>
      </w:r>
      <w:r w:rsidRPr="00741077">
        <w:rPr>
          <w:rFonts w:cs="Times New Roman"/>
          <w:sz w:val="20"/>
          <w:szCs w:val="20"/>
        </w:rPr>
        <w:t xml:space="preserve"> </w:t>
      </w:r>
    </w:p>
    <w:p w:rsidR="003A5010" w:rsidRPr="00741077">
      <w:pPr>
        <w:pStyle w:val="BodyText"/>
        <w:ind w:left="118" w:right="462"/>
        <w:jc w:val="both"/>
      </w:pPr>
      <w:bookmarkEnd w:id="0"/>
    </w:p>
    <w:p w:rsidR="003A5010" w:rsidRPr="00741077">
      <w:pPr>
        <w:spacing w:before="5" w:line="110" w:lineRule="exact"/>
        <w:rPr>
          <w:sz w:val="11"/>
          <w:szCs w:val="11"/>
        </w:rPr>
      </w:pPr>
    </w:p>
    <w:p w:rsidR="003A5010" w:rsidRPr="00741077">
      <w:pPr>
        <w:spacing w:line="200" w:lineRule="exact"/>
        <w:rPr>
          <w:sz w:val="20"/>
          <w:szCs w:val="20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79"/>
        <w:gridCol w:w="3279"/>
        <w:gridCol w:w="4372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Ineligible Company(s) / Nature of Relationship(s)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Alisa Stoddard, 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Administrator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- 04/05/2022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Ellie Brownstein, MD, FAAP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- 03/10/2022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Kara A Applegate,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- 03/11/2022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Ryan M Buchholz,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- 04/13/2022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Kristine A Campbell, MD, MSc, FAAP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- 03/03/2022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Meghan S Candee, MD, MSc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- 04/12/2022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Paul S Carbone, MD, FAAP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- 03/29/2022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Nathan T Chomilo, MD, FAAP, FACP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- 04/17/2022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Kathleen M Franchek-Roa, MD,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- 03/19/2022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Colby R Hansen,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- 03/14/2022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Katherine G Hayes, MD, FACOG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- 03/11/2022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Kevin Jackson, BS, SSW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- 05/23/2022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Kristi K Kleinschmit, MD, FAAP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- 04/05/2022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Marnie Maxwell, BS, SSW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- 05/24/2022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Zoe T Raleigh,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- 03/11/2022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Daniel Rich, BS, SSW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- 05/24/2022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Jacob O Robson, MD,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- 03/07/2022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Sara M Stern,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- 05/05/2022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Dongngan Truong, MD, MSCI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support-Co-PI for Planned NHLBI Pediatric Heart Network-Pfizer Partnership to Study Vaccine-Associated Myocarditis after COVID-19 Vaccine - 02/07/2022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Justin C Wheeler,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- 03/31/2022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Carey A Wilson,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- 04/18/2022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Jennifer N Brinton, MD, FAAP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- 04/13/2022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Lu Lu Waterhouse,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- 01/31/2022</w:t>
            </w:r>
          </w:p>
        </w:tc>
      </w:tr>
    </w:tbl>
    <w:p w:rsidR="003A5010" w:rsidRPr="00741077">
      <w:pPr>
        <w:bidi w:val="0"/>
        <w:spacing w:after="280" w:afterAutospacing="1"/>
        <w:rPr>
          <w:sz w:val="20"/>
          <w:szCs w:val="20"/>
        </w:rPr>
      </w:pPr>
    </w:p>
    <w:p w:rsidR="003A5010" w:rsidRPr="00741077" w:rsidP="008100D6">
      <w:pPr>
        <w:spacing w:line="200" w:lineRule="exact"/>
        <w:ind w:left="90"/>
        <w:rPr>
          <w:sz w:val="20"/>
          <w:szCs w:val="20"/>
        </w:rPr>
      </w:pPr>
    </w:p>
    <w:p w:rsidR="00F96488" w:rsidRPr="00665D19" w:rsidP="008100D6">
      <w:pPr>
        <w:spacing w:after="59" w:line="240" w:lineRule="exact"/>
        <w:ind w:left="90"/>
      </w:pPr>
      <w:r>
        <w:t>All relevant financial relationships have been mitigated.</w:t>
      </w:r>
      <w:r w:rsidRPr="00665D19">
        <w:t xml:space="preserve"> For information on this process, please contact the IPCE department at 801.</w:t>
      </w:r>
      <w:r w:rsidRPr="00665D19" w:rsidR="00E44500">
        <w:t>507</w:t>
      </w:r>
      <w:r w:rsidRPr="00665D19">
        <w:t>.</w:t>
      </w:r>
      <w:r w:rsidRPr="00665D19" w:rsidR="00E44500">
        <w:t>8470</w:t>
      </w:r>
      <w:r w:rsidRPr="00665D19" w:rsidR="00570986">
        <w:t xml:space="preserve"> or email IPCE@imail.org.</w:t>
      </w:r>
    </w:p>
    <w:p w:rsidR="003A5010" w:rsidRPr="00741077" w:rsidP="008100D6">
      <w:pPr>
        <w:spacing w:after="59" w:line="240" w:lineRule="exact"/>
        <w:ind w:left="90"/>
        <w:rPr>
          <w:sz w:val="20"/>
          <w:szCs w:val="20"/>
        </w:rPr>
      </w:pPr>
    </w:p>
    <w:p w:rsidR="003A5010" w:rsidRPr="00741077" w:rsidP="008100D6">
      <w:pPr>
        <w:spacing w:line="200" w:lineRule="exact"/>
        <w:ind w:left="90"/>
        <w:rPr>
          <w:sz w:val="20"/>
          <w:szCs w:val="20"/>
        </w:rPr>
      </w:pPr>
    </w:p>
    <w:p w:rsidR="003A5010" w:rsidRPr="00741077" w:rsidP="008100D6">
      <w:pPr>
        <w:spacing w:line="200" w:lineRule="exact"/>
        <w:ind w:left="90"/>
        <w:rPr>
          <w:sz w:val="20"/>
          <w:szCs w:val="20"/>
        </w:rPr>
      </w:pPr>
    </w:p>
    <w:p w:rsidR="003A5010" w:rsidRPr="00665D19" w:rsidP="008100D6">
      <w:pPr>
        <w:spacing w:before="59"/>
        <w:ind w:left="90" w:right="6"/>
        <w:rPr>
          <w:rFonts w:ascii="Calibri" w:eastAsia="Calibri" w:hAnsi="Calibri" w:cs="Calibri"/>
        </w:rPr>
      </w:pPr>
      <w:r w:rsidRPr="00665D19">
        <w:rPr>
          <w:rFonts w:ascii="Calibri"/>
          <w:spacing w:val="-1"/>
          <w:szCs w:val="24"/>
        </w:rPr>
        <w:t>Relevant financial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relationships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zCs w:val="24"/>
        </w:rPr>
        <w:t>are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those</w:t>
      </w:r>
      <w:r w:rsidRPr="00665D19">
        <w:rPr>
          <w:rFonts w:ascii="Calibri"/>
          <w:spacing w:val="1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relationships in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which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the individual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benefits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by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 xml:space="preserve">receiving </w:t>
      </w:r>
      <w:r w:rsidRPr="00665D19">
        <w:rPr>
          <w:rFonts w:ascii="Calibri"/>
          <w:szCs w:val="24"/>
        </w:rPr>
        <w:t>a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salary,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royalty,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intellectual</w:t>
      </w:r>
      <w:r w:rsidRPr="00665D19">
        <w:rPr>
          <w:rFonts w:ascii="Calibri"/>
          <w:spacing w:val="28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property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rights,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consulting fee,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honoraria, ownership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interest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(e.g.,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stocks,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stock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options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or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other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ownership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interest,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excluding</w:t>
      </w:r>
      <w:r w:rsidRPr="00665D19">
        <w:rPr>
          <w:rFonts w:ascii="Calibri"/>
          <w:spacing w:val="30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diversified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mutual funds), or</w:t>
      </w:r>
      <w:r w:rsidRPr="00665D19">
        <w:rPr>
          <w:rFonts w:ascii="Calibri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other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financial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benefit. Financial</w:t>
      </w:r>
      <w:r w:rsidRPr="00665D19">
        <w:rPr>
          <w:rFonts w:ascii="Calibri"/>
          <w:spacing w:val="1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benefits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zCs w:val="24"/>
        </w:rPr>
        <w:t>are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 xml:space="preserve">usually </w:t>
      </w:r>
      <w:r w:rsidRPr="00665D19">
        <w:rPr>
          <w:rFonts w:ascii="Calibri"/>
          <w:szCs w:val="24"/>
        </w:rPr>
        <w:t xml:space="preserve">associated </w:t>
      </w:r>
      <w:r w:rsidRPr="00665D19">
        <w:rPr>
          <w:rFonts w:ascii="Calibri"/>
          <w:spacing w:val="-1"/>
          <w:szCs w:val="24"/>
        </w:rPr>
        <w:t>with roles such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zCs w:val="24"/>
        </w:rPr>
        <w:t>as</w:t>
      </w:r>
      <w:r w:rsidRPr="00665D19">
        <w:rPr>
          <w:rFonts w:ascii="Calibri"/>
          <w:spacing w:val="-1"/>
          <w:szCs w:val="24"/>
        </w:rPr>
        <w:t xml:space="preserve"> employment,</w:t>
      </w:r>
      <w:r w:rsidRPr="00665D19">
        <w:rPr>
          <w:rFonts w:ascii="Calibri"/>
          <w:spacing w:val="26"/>
          <w:w w:val="99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management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position,</w:t>
      </w:r>
      <w:r w:rsidRPr="00665D19">
        <w:rPr>
          <w:rFonts w:ascii="Calibri"/>
          <w:spacing w:val="-5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independent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contractor</w:t>
      </w:r>
      <w:r w:rsidRPr="00665D19">
        <w:rPr>
          <w:rFonts w:ascii="Calibri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(including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contracted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research),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consulting,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 xml:space="preserve">speaking </w:t>
      </w:r>
      <w:r w:rsidRPr="00665D19">
        <w:rPr>
          <w:rFonts w:ascii="Calibri"/>
          <w:szCs w:val="24"/>
        </w:rPr>
        <w:t>and</w:t>
      </w:r>
      <w:r w:rsidRPr="00665D19">
        <w:rPr>
          <w:rFonts w:ascii="Calibri"/>
          <w:spacing w:val="-5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teaching, membership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on</w:t>
      </w:r>
      <w:r w:rsidRPr="00665D19">
        <w:rPr>
          <w:rFonts w:ascii="Calibri"/>
          <w:spacing w:val="22"/>
          <w:szCs w:val="24"/>
        </w:rPr>
        <w:t xml:space="preserve"> </w:t>
      </w:r>
      <w:r w:rsidRPr="00665D19">
        <w:rPr>
          <w:rFonts w:ascii="Calibri"/>
          <w:szCs w:val="24"/>
        </w:rPr>
        <w:t>advisory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committees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or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review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panels,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board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 xml:space="preserve">membership, </w:t>
      </w:r>
      <w:r w:rsidRPr="00665D19">
        <w:rPr>
          <w:rFonts w:ascii="Calibri"/>
          <w:szCs w:val="24"/>
        </w:rPr>
        <w:t>and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other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zCs w:val="24"/>
        </w:rPr>
        <w:t>activities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from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which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remuneration is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received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or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expected</w:t>
      </w:r>
      <w:r w:rsidRPr="00665D19" w:rsidR="0025057F">
        <w:rPr>
          <w:rFonts w:ascii="Calibri"/>
          <w:spacing w:val="-1"/>
          <w:szCs w:val="24"/>
        </w:rPr>
        <w:t>.</w:t>
      </w:r>
    </w:p>
    <w:p w:rsidR="001D2A40" w:rsidP="008100D6">
      <w:pPr>
        <w:spacing w:before="59"/>
        <w:ind w:left="90" w:right="6"/>
        <w:rPr>
          <w:rFonts w:ascii="Calibri" w:eastAsia="Calibri" w:hAnsi="Calibri" w:cs="Calibri"/>
          <w:sz w:val="20"/>
          <w:szCs w:val="20"/>
        </w:rPr>
      </w:pPr>
    </w:p>
    <w:sectPr>
      <w:pgSz w:w="12240" w:h="15840"/>
      <w:pgMar w:top="5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511E" w:rsidP="0044511E">
    <w:pPr>
      <w:pStyle w:val="Header"/>
      <w:jc w:val="center"/>
    </w:pPr>
    <w:r>
      <w:rPr>
        <w:noProof/>
      </w:rPr>
      <w:drawing>
        <wp:inline distT="0" distB="0" distL="0" distR="0">
          <wp:extent cx="2301984" cy="541020"/>
          <wp:effectExtent l="0" t="0" r="0" b="508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@IPCE_H_3CP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984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511E" w:rsidP="0044511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44C402E"/>
    <w:multiLevelType w:val="hybridMultilevel"/>
    <w:tmpl w:val="ABD6E6A0"/>
    <w:lvl w:ilvl="0">
      <w:start w:val="1"/>
      <w:numFmt w:val="decimal"/>
      <w:lvlText w:val="%1"/>
      <w:lvlJc w:val="left"/>
      <w:pPr>
        <w:ind w:left="140" w:hanging="162"/>
      </w:pPr>
      <w:rPr>
        <w:rFonts w:ascii="Calibri" w:eastAsia="Calibri" w:hAnsi="Calibri" w:hint="default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242" w:hanging="1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4" w:hanging="1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6" w:hanging="1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8" w:hanging="1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1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2" w:hanging="1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4" w:hanging="1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6" w:hanging="1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0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B54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4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54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470"/>
  </w:style>
  <w:style w:type="paragraph" w:styleId="Footer">
    <w:name w:val="footer"/>
    <w:basedOn w:val="Normal"/>
    <w:link w:val="FooterChar"/>
    <w:uiPriority w:val="99"/>
    <w:unhideWhenUsed/>
    <w:rsid w:val="004B54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470"/>
  </w:style>
  <w:style w:type="character" w:styleId="CommentReference">
    <w:name w:val="annotation reference"/>
    <w:rsid w:val="00A335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35BB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35B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A33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32BB-D38E-426A-B8F3-11416AD0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Tyler Browne</cp:lastModifiedBy>
  <cp:revision>2</cp:revision>
  <dcterms:created xsi:type="dcterms:W3CDTF">2022-02-04T15:21:00Z</dcterms:created>
  <dcterms:modified xsi:type="dcterms:W3CDTF">2022-02-04T15:21:00Z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LastSaved">
    <vt:filetime>2019-11-19T00:00:00Z</vt:filetime>
  </property>
  <property fmtid="{D5CDD505-2E9C-101B-9397-08002B2CF9AE}" pid="4" name="MSIP_Label_ba1a4512-8026-4a73-bfb7-8d52c1779a3a_ActionId">
    <vt:lpwstr>e4d3b765-cf00-4e0e-84ff-5824bb12b435</vt:lpwstr>
  </property>
  <property fmtid="{D5CDD505-2E9C-101B-9397-08002B2CF9AE}" pid="5" name="MSIP_Label_ba1a4512-8026-4a73-bfb7-8d52c1779a3a_Application">
    <vt:lpwstr>Microsoft Azure Information Protection</vt:lpwstr>
  </property>
  <property fmtid="{D5CDD505-2E9C-101B-9397-08002B2CF9AE}" pid="6" name="MSIP_Label_ba1a4512-8026-4a73-bfb7-8d52c1779a3a_Enabled">
    <vt:lpwstr>True</vt:lpwstr>
  </property>
  <property fmtid="{D5CDD505-2E9C-101B-9397-08002B2CF9AE}" pid="7" name="MSIP_Label_ba1a4512-8026-4a73-bfb7-8d52c1779a3a_Extended_MSFT_Method">
    <vt:lpwstr>Automatic</vt:lpwstr>
  </property>
  <property fmtid="{D5CDD505-2E9C-101B-9397-08002B2CF9AE}" pid="8" name="MSIP_Label_ba1a4512-8026-4a73-bfb7-8d52c1779a3a_Name">
    <vt:lpwstr>Sensitive Information</vt:lpwstr>
  </property>
  <property fmtid="{D5CDD505-2E9C-101B-9397-08002B2CF9AE}" pid="9" name="MSIP_Label_ba1a4512-8026-4a73-bfb7-8d52c1779a3a_Owner">
    <vt:lpwstr>Lindsay.Tatton@imail.org</vt:lpwstr>
  </property>
  <property fmtid="{D5CDD505-2E9C-101B-9397-08002B2CF9AE}" pid="10" name="MSIP_Label_ba1a4512-8026-4a73-bfb7-8d52c1779a3a_SetDate">
    <vt:lpwstr>2019-11-19T16:23:36.7862698Z</vt:lpwstr>
  </property>
  <property fmtid="{D5CDD505-2E9C-101B-9397-08002B2CF9AE}" pid="11" name="MSIP_Label_ba1a4512-8026-4a73-bfb7-8d52c1779a3a_SiteId">
    <vt:lpwstr>a79016de-bdd0-4e47-91f4-79416ab912ad</vt:lpwstr>
  </property>
  <property fmtid="{D5CDD505-2E9C-101B-9397-08002B2CF9AE}" pid="12" name="Sensitivity">
    <vt:lpwstr>Sensitive Information</vt:lpwstr>
  </property>
</Properties>
</file>