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52DF5C" w14:textId="77777777" w:rsidR="003613A6" w:rsidRPr="0069786A" w:rsidRDefault="003613A6" w:rsidP="003613A6">
      <w:pPr>
        <w:spacing w:after="160" w:line="312" w:lineRule="auto"/>
        <w:ind w:left="360"/>
        <w:rPr>
          <w:rFonts w:ascii="Arial" w:hAnsi="Arial" w:cs="Arial"/>
        </w:rPr>
      </w:pPr>
      <w:bookmarkStart w:id="0" w:name="_GoBack"/>
      <w:bookmarkEnd w:id="0"/>
    </w:p>
    <w:p w14:paraId="384FBE77" w14:textId="77777777" w:rsidR="003613A6" w:rsidRPr="0069786A" w:rsidRDefault="003613A6" w:rsidP="003613A6">
      <w:pPr>
        <w:spacing w:after="160" w:line="312" w:lineRule="auto"/>
        <w:ind w:left="360"/>
        <w:rPr>
          <w:rFonts w:ascii="Arial" w:hAnsi="Arial" w:cs="Arial"/>
        </w:rPr>
      </w:pPr>
    </w:p>
    <w:p w14:paraId="664AA03D" w14:textId="77777777" w:rsidR="003613A6" w:rsidRPr="0069786A" w:rsidRDefault="003613A6" w:rsidP="003613A6">
      <w:pPr>
        <w:spacing w:after="160" w:line="312" w:lineRule="auto"/>
        <w:ind w:left="360"/>
        <w:rPr>
          <w:rFonts w:ascii="Arial" w:hAnsi="Arial" w:cs="Arial"/>
        </w:rPr>
      </w:pPr>
    </w:p>
    <w:p w14:paraId="57F2292A" w14:textId="77777777" w:rsidR="003613A6" w:rsidRPr="0069786A" w:rsidRDefault="003613A6" w:rsidP="003613A6">
      <w:pPr>
        <w:spacing w:after="160" w:line="312" w:lineRule="auto"/>
        <w:ind w:left="360"/>
        <w:rPr>
          <w:rFonts w:ascii="Arial" w:hAnsi="Arial" w:cs="Arial"/>
        </w:rPr>
      </w:pPr>
    </w:p>
    <w:p w14:paraId="00220468" w14:textId="77777777" w:rsidR="00E8609A" w:rsidRPr="0069786A" w:rsidRDefault="003613A6" w:rsidP="003613A6">
      <w:pPr>
        <w:spacing w:after="160" w:line="312" w:lineRule="auto"/>
        <w:ind w:left="360"/>
        <w:rPr>
          <w:rFonts w:ascii="Arial" w:hAnsi="Arial" w:cs="Arial"/>
        </w:rPr>
      </w:pPr>
      <w:r w:rsidRPr="0069786A">
        <w:rPr>
          <w:rFonts w:ascii="Arial" w:hAnsi="Arial" w:cs="Arial"/>
          <w:noProof/>
        </w:rPr>
        <w:drawing>
          <wp:inline distT="0" distB="0" distL="0" distR="0" wp14:anchorId="311107EC" wp14:editId="7569C904">
            <wp:extent cx="5449636" cy="668019"/>
            <wp:effectExtent l="25400" t="0" r="11364" b="0"/>
            <wp:docPr id="16" name="Picture 6" descr="CloudCME Final Out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CME Final Outlines.png"/>
                    <pic:cNvPicPr/>
                  </pic:nvPicPr>
                  <pic:blipFill>
                    <a:blip r:embed="rId8"/>
                    <a:stretch>
                      <a:fillRect/>
                    </a:stretch>
                  </pic:blipFill>
                  <pic:spPr>
                    <a:xfrm>
                      <a:off x="0" y="0"/>
                      <a:ext cx="5449636" cy="668019"/>
                    </a:xfrm>
                    <a:prstGeom prst="rect">
                      <a:avLst/>
                    </a:prstGeom>
                  </pic:spPr>
                </pic:pic>
              </a:graphicData>
            </a:graphic>
          </wp:inline>
        </w:drawing>
      </w:r>
    </w:p>
    <w:p w14:paraId="340FBC95" w14:textId="77777777" w:rsidR="00E8609A" w:rsidRPr="0069786A" w:rsidRDefault="00E8609A">
      <w:pPr>
        <w:rPr>
          <w:rFonts w:ascii="Arial" w:hAnsi="Arial" w:cs="Arial"/>
        </w:rPr>
      </w:pPr>
    </w:p>
    <w:p w14:paraId="5AC27FD0" w14:textId="77777777" w:rsidR="00E8609A" w:rsidRPr="0069786A" w:rsidRDefault="00E8609A">
      <w:pPr>
        <w:rPr>
          <w:rFonts w:ascii="Arial" w:hAnsi="Arial" w:cs="Arial"/>
        </w:rPr>
      </w:pPr>
    </w:p>
    <w:p w14:paraId="72AE3510" w14:textId="77777777" w:rsidR="00E8609A" w:rsidRPr="0069786A" w:rsidRDefault="00E8609A" w:rsidP="00E8609A">
      <w:pPr>
        <w:jc w:val="center"/>
        <w:rPr>
          <w:rFonts w:ascii="Arial" w:hAnsi="Arial" w:cs="Arial"/>
          <w:b/>
          <w:color w:val="767171" w:themeColor="background2" w:themeShade="80"/>
          <w:sz w:val="44"/>
          <w:szCs w:val="32"/>
        </w:rPr>
      </w:pPr>
      <w:r w:rsidRPr="0069786A">
        <w:rPr>
          <w:rFonts w:ascii="Arial" w:hAnsi="Arial" w:cs="Arial"/>
          <w:b/>
          <w:color w:val="767171" w:themeColor="background2" w:themeShade="80"/>
          <w:sz w:val="44"/>
          <w:szCs w:val="32"/>
        </w:rPr>
        <w:t>Coordinators Training Manual for Regularly Scheduled Series</w:t>
      </w:r>
      <w:r w:rsidR="00985720" w:rsidRPr="0069786A">
        <w:rPr>
          <w:rFonts w:ascii="Arial" w:hAnsi="Arial" w:cs="Arial"/>
          <w:b/>
          <w:color w:val="767171" w:themeColor="background2" w:themeShade="80"/>
          <w:sz w:val="44"/>
          <w:szCs w:val="32"/>
        </w:rPr>
        <w:t xml:space="preserve"> (RSS)</w:t>
      </w:r>
    </w:p>
    <w:p w14:paraId="2036933C" w14:textId="77777777" w:rsidR="00E8609A" w:rsidRPr="0069786A" w:rsidRDefault="00E8609A" w:rsidP="00E8609A">
      <w:pPr>
        <w:jc w:val="center"/>
        <w:rPr>
          <w:rFonts w:ascii="Arial" w:hAnsi="Arial" w:cs="Arial"/>
          <w:szCs w:val="32"/>
        </w:rPr>
      </w:pPr>
    </w:p>
    <w:p w14:paraId="68BB3857" w14:textId="473487C5" w:rsidR="00E8609A" w:rsidRPr="0069786A" w:rsidRDefault="00E8609A" w:rsidP="00E8609A">
      <w:pPr>
        <w:jc w:val="center"/>
        <w:rPr>
          <w:rFonts w:ascii="Arial" w:hAnsi="Arial" w:cs="Arial"/>
          <w:szCs w:val="32"/>
        </w:rPr>
      </w:pPr>
    </w:p>
    <w:p w14:paraId="716D4FBF" w14:textId="77777777" w:rsidR="00E8609A" w:rsidRPr="0069786A" w:rsidRDefault="00E8609A" w:rsidP="00E8609A">
      <w:pPr>
        <w:jc w:val="center"/>
        <w:rPr>
          <w:rFonts w:ascii="Arial" w:hAnsi="Arial" w:cs="Arial"/>
          <w:szCs w:val="32"/>
        </w:rPr>
      </w:pPr>
    </w:p>
    <w:p w14:paraId="77371BA7" w14:textId="518848C5" w:rsidR="00E8609A" w:rsidRDefault="00E8609A" w:rsidP="00CB0EA9">
      <w:pPr>
        <w:rPr>
          <w:rFonts w:ascii="Arial" w:hAnsi="Arial" w:cs="Arial"/>
          <w:szCs w:val="32"/>
        </w:rPr>
      </w:pPr>
    </w:p>
    <w:p w14:paraId="01041520" w14:textId="0D163216" w:rsidR="00CB0EA9" w:rsidRPr="0069786A" w:rsidRDefault="00CB0EA9" w:rsidP="00CB0EA9">
      <w:pPr>
        <w:rPr>
          <w:rFonts w:ascii="Arial" w:hAnsi="Arial" w:cs="Arial"/>
          <w:szCs w:val="32"/>
        </w:rPr>
      </w:pPr>
    </w:p>
    <w:p w14:paraId="182CD965" w14:textId="6C0F5696" w:rsidR="00E8609A" w:rsidRPr="0069786A" w:rsidRDefault="00E8609A" w:rsidP="00E8609A">
      <w:pPr>
        <w:jc w:val="center"/>
        <w:rPr>
          <w:rFonts w:ascii="Arial" w:hAnsi="Arial" w:cs="Arial"/>
          <w:szCs w:val="32"/>
        </w:rPr>
      </w:pPr>
    </w:p>
    <w:p w14:paraId="16424C92" w14:textId="77777777" w:rsidR="00E8609A" w:rsidRPr="0069786A" w:rsidRDefault="00E8609A" w:rsidP="00E8609A">
      <w:pPr>
        <w:jc w:val="center"/>
        <w:rPr>
          <w:rFonts w:ascii="Arial" w:hAnsi="Arial" w:cs="Arial"/>
          <w:szCs w:val="32"/>
        </w:rPr>
      </w:pPr>
    </w:p>
    <w:p w14:paraId="08802E45" w14:textId="77777777" w:rsidR="00E8609A" w:rsidRPr="0069786A" w:rsidRDefault="00E8609A" w:rsidP="00E8609A">
      <w:pPr>
        <w:jc w:val="center"/>
        <w:rPr>
          <w:rFonts w:ascii="Arial" w:hAnsi="Arial" w:cs="Arial"/>
          <w:szCs w:val="32"/>
        </w:rPr>
      </w:pPr>
    </w:p>
    <w:p w14:paraId="387BCD81" w14:textId="21F8D1BB" w:rsidR="00E8609A" w:rsidRPr="0069786A" w:rsidRDefault="00E8609A" w:rsidP="00E8609A">
      <w:pPr>
        <w:jc w:val="center"/>
        <w:rPr>
          <w:rFonts w:ascii="Arial" w:hAnsi="Arial" w:cs="Arial"/>
          <w:szCs w:val="32"/>
        </w:rPr>
      </w:pPr>
    </w:p>
    <w:p w14:paraId="706FE818" w14:textId="1E7DA7CE" w:rsidR="00E8609A" w:rsidRDefault="00E8609A" w:rsidP="00E8609A">
      <w:pPr>
        <w:jc w:val="center"/>
        <w:rPr>
          <w:rFonts w:ascii="Arial" w:hAnsi="Arial" w:cs="Arial"/>
          <w:b/>
          <w:color w:val="767171" w:themeColor="background2" w:themeShade="80"/>
          <w:szCs w:val="32"/>
        </w:rPr>
      </w:pPr>
    </w:p>
    <w:p w14:paraId="559B40E8" w14:textId="77777777" w:rsidR="00EB731B" w:rsidRDefault="00EB731B" w:rsidP="00E8609A">
      <w:pPr>
        <w:jc w:val="center"/>
        <w:rPr>
          <w:rFonts w:ascii="Arial" w:hAnsi="Arial" w:cs="Arial"/>
          <w:b/>
          <w:color w:val="767171" w:themeColor="background2" w:themeShade="80"/>
          <w:szCs w:val="32"/>
        </w:rPr>
      </w:pPr>
    </w:p>
    <w:p w14:paraId="488E3ACF" w14:textId="1372E308" w:rsidR="00CB0EA9" w:rsidRDefault="00CB0EA9" w:rsidP="00E8609A">
      <w:pPr>
        <w:jc w:val="center"/>
        <w:rPr>
          <w:rFonts w:ascii="Arial" w:hAnsi="Arial" w:cs="Arial"/>
          <w:b/>
          <w:color w:val="767171" w:themeColor="background2" w:themeShade="80"/>
          <w:szCs w:val="32"/>
        </w:rPr>
      </w:pPr>
    </w:p>
    <w:p w14:paraId="397C567D" w14:textId="720ED62B" w:rsidR="00CB0EA9" w:rsidRDefault="00CB0EA9" w:rsidP="00E8609A">
      <w:pPr>
        <w:jc w:val="center"/>
        <w:rPr>
          <w:rFonts w:ascii="Arial" w:hAnsi="Arial" w:cs="Arial"/>
          <w:b/>
          <w:color w:val="767171" w:themeColor="background2" w:themeShade="80"/>
          <w:szCs w:val="32"/>
        </w:rPr>
      </w:pPr>
    </w:p>
    <w:p w14:paraId="1027C966" w14:textId="77682FD6" w:rsidR="00E8609A" w:rsidRPr="0069786A" w:rsidRDefault="00E8609A" w:rsidP="00CB0EA9">
      <w:pPr>
        <w:rPr>
          <w:rFonts w:ascii="Arial" w:hAnsi="Arial" w:cs="Arial"/>
          <w:szCs w:val="32"/>
        </w:rPr>
      </w:pPr>
    </w:p>
    <w:p w14:paraId="21A60C76" w14:textId="512A2F8D" w:rsidR="00E8609A" w:rsidRPr="0069786A" w:rsidRDefault="00E8609A" w:rsidP="00CB0EA9">
      <w:pPr>
        <w:rPr>
          <w:rFonts w:ascii="Arial" w:hAnsi="Arial" w:cs="Arial"/>
          <w:szCs w:val="32"/>
        </w:rPr>
      </w:pPr>
    </w:p>
    <w:p w14:paraId="7A38BD97" w14:textId="0E1E0A0B" w:rsidR="00E8609A" w:rsidRPr="0069786A" w:rsidRDefault="00E8609A" w:rsidP="00E8609A">
      <w:pPr>
        <w:jc w:val="center"/>
        <w:rPr>
          <w:rFonts w:ascii="Arial" w:hAnsi="Arial" w:cs="Arial"/>
          <w:szCs w:val="32"/>
        </w:rPr>
      </w:pPr>
    </w:p>
    <w:p w14:paraId="6DCE48EE" w14:textId="6B71EA9E" w:rsidR="00E8609A" w:rsidRPr="0069786A" w:rsidRDefault="00E8609A" w:rsidP="00E8609A">
      <w:pPr>
        <w:jc w:val="center"/>
        <w:rPr>
          <w:rFonts w:ascii="Arial" w:hAnsi="Arial" w:cs="Arial"/>
          <w:szCs w:val="32"/>
        </w:rPr>
      </w:pPr>
    </w:p>
    <w:p w14:paraId="1DD0D510" w14:textId="211E2509" w:rsidR="00E8609A" w:rsidRPr="0069786A" w:rsidRDefault="00E8609A" w:rsidP="00E8609A">
      <w:pPr>
        <w:jc w:val="center"/>
        <w:rPr>
          <w:rFonts w:ascii="Arial" w:hAnsi="Arial" w:cs="Arial"/>
          <w:szCs w:val="32"/>
        </w:rPr>
      </w:pPr>
    </w:p>
    <w:p w14:paraId="6F8A915D" w14:textId="1C5D7521" w:rsidR="00E8609A" w:rsidRPr="0069786A" w:rsidRDefault="00EB731B" w:rsidP="00E8609A">
      <w:pPr>
        <w:jc w:val="center"/>
        <w:rPr>
          <w:rFonts w:ascii="Arial" w:hAnsi="Arial" w:cs="Arial"/>
          <w:szCs w:val="32"/>
        </w:rPr>
      </w:pPr>
      <w:r>
        <w:rPr>
          <w:rFonts w:ascii="Arial" w:hAnsi="Arial" w:cs="Arial"/>
          <w:noProof/>
          <w:szCs w:val="32"/>
        </w:rPr>
        <w:drawing>
          <wp:anchor distT="0" distB="0" distL="114300" distR="114300" simplePos="0" relativeHeight="251659264" behindDoc="0" locked="0" layoutInCell="1" allowOverlap="1" wp14:anchorId="4F8B4E71" wp14:editId="26B61EA7">
            <wp:simplePos x="0" y="0"/>
            <wp:positionH relativeFrom="margin">
              <wp:posOffset>1148603</wp:posOffset>
            </wp:positionH>
            <wp:positionV relativeFrom="paragraph">
              <wp:posOffset>6799</wp:posOffset>
            </wp:positionV>
            <wp:extent cx="3307080" cy="777240"/>
            <wp:effectExtent l="0" t="0" r="7620" b="3810"/>
            <wp:wrapNone/>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PCE_H_3C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07080" cy="777240"/>
                    </a:xfrm>
                    <a:prstGeom prst="rect">
                      <a:avLst/>
                    </a:prstGeom>
                  </pic:spPr>
                </pic:pic>
              </a:graphicData>
            </a:graphic>
          </wp:anchor>
        </w:drawing>
      </w:r>
    </w:p>
    <w:p w14:paraId="31F792B9" w14:textId="49D57104" w:rsidR="00E8609A" w:rsidRPr="0069786A" w:rsidRDefault="00E8609A" w:rsidP="00E8609A">
      <w:pPr>
        <w:jc w:val="center"/>
        <w:rPr>
          <w:rFonts w:ascii="Arial" w:hAnsi="Arial" w:cs="Arial"/>
          <w:szCs w:val="32"/>
        </w:rPr>
      </w:pPr>
    </w:p>
    <w:p w14:paraId="01C49974" w14:textId="28CF99D9" w:rsidR="00E8609A" w:rsidRPr="0069786A" w:rsidRDefault="00E8609A" w:rsidP="00E8609A">
      <w:pPr>
        <w:jc w:val="center"/>
        <w:rPr>
          <w:rFonts w:ascii="Arial" w:hAnsi="Arial" w:cs="Arial"/>
          <w:szCs w:val="32"/>
        </w:rPr>
      </w:pPr>
    </w:p>
    <w:p w14:paraId="6E3FAD3D" w14:textId="18DDA7C2" w:rsidR="00E8609A" w:rsidRDefault="00E8609A" w:rsidP="00E8609A">
      <w:pPr>
        <w:jc w:val="center"/>
        <w:rPr>
          <w:rFonts w:ascii="Arial" w:hAnsi="Arial" w:cs="Arial"/>
          <w:szCs w:val="32"/>
        </w:rPr>
      </w:pPr>
    </w:p>
    <w:p w14:paraId="00864DFF" w14:textId="3CD7C050" w:rsidR="00CB0EA9" w:rsidRPr="0069786A" w:rsidRDefault="00CB0EA9" w:rsidP="00E8609A">
      <w:pPr>
        <w:jc w:val="center"/>
        <w:rPr>
          <w:rFonts w:ascii="Arial" w:hAnsi="Arial" w:cs="Arial"/>
          <w:szCs w:val="32"/>
        </w:rPr>
      </w:pPr>
    </w:p>
    <w:p w14:paraId="1BE5DC8C" w14:textId="2D0925DD" w:rsidR="00E8609A" w:rsidRDefault="00E8609A" w:rsidP="00E8609A">
      <w:pPr>
        <w:jc w:val="center"/>
        <w:rPr>
          <w:rFonts w:ascii="Arial" w:hAnsi="Arial" w:cs="Arial"/>
          <w:szCs w:val="32"/>
        </w:rPr>
      </w:pPr>
    </w:p>
    <w:p w14:paraId="43E473A1" w14:textId="3F447D93" w:rsidR="00CB0EA9" w:rsidRDefault="00CB0EA9" w:rsidP="00E8609A">
      <w:pPr>
        <w:jc w:val="center"/>
        <w:rPr>
          <w:rFonts w:ascii="Arial" w:hAnsi="Arial" w:cs="Arial"/>
          <w:szCs w:val="32"/>
        </w:rPr>
      </w:pPr>
      <w:r>
        <w:rPr>
          <w:rFonts w:ascii="Arial" w:hAnsi="Arial" w:cs="Arial"/>
          <w:szCs w:val="32"/>
        </w:rPr>
        <w:t>Office Number: 801-507-8470</w:t>
      </w:r>
    </w:p>
    <w:p w14:paraId="44FF6B42" w14:textId="755A9E53" w:rsidR="00CB0EA9" w:rsidRDefault="00CB0EA9" w:rsidP="00E8609A">
      <w:pPr>
        <w:jc w:val="center"/>
        <w:rPr>
          <w:rFonts w:ascii="Arial" w:hAnsi="Arial" w:cs="Arial"/>
          <w:szCs w:val="32"/>
        </w:rPr>
      </w:pPr>
      <w:r>
        <w:rPr>
          <w:rFonts w:ascii="Arial" w:hAnsi="Arial" w:cs="Arial"/>
          <w:szCs w:val="32"/>
        </w:rPr>
        <w:t>Toll Free: 1(800) 910-7262</w:t>
      </w:r>
    </w:p>
    <w:p w14:paraId="477B1D37" w14:textId="153E260E" w:rsidR="00CB0EA9" w:rsidRDefault="00CB0EA9" w:rsidP="00E8609A">
      <w:pPr>
        <w:jc w:val="center"/>
        <w:rPr>
          <w:rFonts w:ascii="Arial" w:hAnsi="Arial" w:cs="Arial"/>
          <w:szCs w:val="32"/>
        </w:rPr>
      </w:pPr>
      <w:r>
        <w:rPr>
          <w:rFonts w:ascii="Arial" w:hAnsi="Arial" w:cs="Arial"/>
          <w:szCs w:val="32"/>
        </w:rPr>
        <w:t xml:space="preserve">Email: </w:t>
      </w:r>
      <w:hyperlink r:id="rId10" w:history="1">
        <w:r w:rsidRPr="002B5CB9">
          <w:rPr>
            <w:rStyle w:val="Hyperlink"/>
            <w:rFonts w:ascii="Arial" w:hAnsi="Arial" w:cs="Arial"/>
            <w:szCs w:val="32"/>
          </w:rPr>
          <w:t>ipce@imail.org</w:t>
        </w:r>
      </w:hyperlink>
    </w:p>
    <w:p w14:paraId="3AF0D432" w14:textId="6F6AD25A" w:rsidR="00CB0EA9" w:rsidRDefault="00482E82" w:rsidP="00E8609A">
      <w:pPr>
        <w:jc w:val="center"/>
        <w:rPr>
          <w:rFonts w:ascii="Arial" w:hAnsi="Arial" w:cs="Arial"/>
          <w:szCs w:val="32"/>
        </w:rPr>
      </w:pPr>
      <w:hyperlink r:id="rId11" w:history="1">
        <w:r w:rsidR="00CB0EA9" w:rsidRPr="002B5CB9">
          <w:rPr>
            <w:rStyle w:val="Hyperlink"/>
            <w:rFonts w:ascii="Arial" w:hAnsi="Arial" w:cs="Arial"/>
            <w:szCs w:val="32"/>
          </w:rPr>
          <w:t>www.intermountain.cloud-cme.com</w:t>
        </w:r>
      </w:hyperlink>
    </w:p>
    <w:p w14:paraId="5C4ABA1A" w14:textId="77777777" w:rsidR="00E8609A" w:rsidRPr="0069786A" w:rsidRDefault="00E8609A" w:rsidP="00CB0EA9">
      <w:pPr>
        <w:rPr>
          <w:rFonts w:ascii="Arial" w:hAnsi="Arial" w:cs="Arial"/>
          <w:szCs w:val="32"/>
        </w:rPr>
      </w:pPr>
    </w:p>
    <w:p w14:paraId="59229A0A" w14:textId="77777777" w:rsidR="00F1549C" w:rsidRPr="0069786A" w:rsidRDefault="00F1549C" w:rsidP="00E8609A">
      <w:pPr>
        <w:rPr>
          <w:rFonts w:ascii="Arial" w:hAnsi="Arial" w:cs="Arial"/>
        </w:rPr>
      </w:pPr>
    </w:p>
    <w:p w14:paraId="69DE6F12" w14:textId="77777777" w:rsidR="003D4C96" w:rsidRPr="0069786A" w:rsidRDefault="003D4C96" w:rsidP="00E8609A">
      <w:pPr>
        <w:rPr>
          <w:rFonts w:ascii="Arial" w:hAnsi="Arial" w:cs="Arial"/>
        </w:rPr>
      </w:pPr>
    </w:p>
    <w:bookmarkStart w:id="1" w:name="_Toc103061377" w:displacedByCustomXml="next"/>
    <w:sdt>
      <w:sdtPr>
        <w:rPr>
          <w:rFonts w:ascii="Times New Roman" w:eastAsiaTheme="minorHAnsi" w:hAnsi="Times New Roman" w:cs="Times New Roman"/>
          <w:b w:val="0"/>
          <w:color w:val="auto"/>
          <w:sz w:val="24"/>
          <w:szCs w:val="24"/>
        </w:rPr>
        <w:id w:val="1453753933"/>
        <w:docPartObj>
          <w:docPartGallery w:val="Table of Contents"/>
          <w:docPartUnique/>
        </w:docPartObj>
      </w:sdtPr>
      <w:sdtEndPr>
        <w:rPr>
          <w:bCs/>
          <w:noProof/>
        </w:rPr>
      </w:sdtEndPr>
      <w:sdtContent>
        <w:p w14:paraId="4FDE9690" w14:textId="0224A3CE" w:rsidR="00C514BA" w:rsidRPr="00E374BC" w:rsidRDefault="00BB66C1" w:rsidP="006A6B14">
          <w:pPr>
            <w:pStyle w:val="Heading1"/>
            <w:rPr>
              <w:sz w:val="24"/>
              <w:szCs w:val="24"/>
            </w:rPr>
          </w:pPr>
          <w:r w:rsidRPr="00E374BC">
            <w:t>Table of C</w:t>
          </w:r>
          <w:r w:rsidR="00C514BA" w:rsidRPr="00E374BC">
            <w:t>ontents</w:t>
          </w:r>
          <w:bookmarkEnd w:id="1"/>
          <w:r w:rsidR="002447F6" w:rsidRPr="00E374BC">
            <w:rPr>
              <w:sz w:val="24"/>
              <w:szCs w:val="24"/>
            </w:rPr>
            <w:br/>
          </w:r>
        </w:p>
        <w:p w14:paraId="516F7C26" w14:textId="19C14745" w:rsidR="006A6B14" w:rsidRPr="00B43239" w:rsidRDefault="00C514BA" w:rsidP="00B43239">
          <w:pPr>
            <w:pStyle w:val="TOC1"/>
            <w:rPr>
              <w:rFonts w:eastAsiaTheme="minorEastAsia"/>
              <w:sz w:val="22"/>
              <w:szCs w:val="22"/>
            </w:rPr>
          </w:pPr>
          <w:r w:rsidRPr="00B43239">
            <w:rPr>
              <w:b/>
              <w:bCs/>
            </w:rPr>
            <w:fldChar w:fldCharType="begin"/>
          </w:r>
          <w:r w:rsidRPr="00B43239">
            <w:rPr>
              <w:b/>
              <w:bCs/>
            </w:rPr>
            <w:instrText xml:space="preserve"> TOC \o "1-3" \h \z \u </w:instrText>
          </w:r>
          <w:r w:rsidRPr="00B43239">
            <w:rPr>
              <w:b/>
              <w:bCs/>
            </w:rPr>
            <w:fldChar w:fldCharType="separate"/>
          </w:r>
          <w:hyperlink w:anchor="_Toc103061377" w:history="1">
            <w:r w:rsidR="006A6B14" w:rsidRPr="00B43239">
              <w:rPr>
                <w:rStyle w:val="Hyperlink"/>
              </w:rPr>
              <w:t>Table of Contents</w:t>
            </w:r>
            <w:r w:rsidR="006A6B14" w:rsidRPr="00B43239">
              <w:rPr>
                <w:webHidden/>
              </w:rPr>
              <w:tab/>
            </w:r>
            <w:r w:rsidR="006A6B14" w:rsidRPr="00B43239">
              <w:rPr>
                <w:webHidden/>
              </w:rPr>
              <w:fldChar w:fldCharType="begin"/>
            </w:r>
            <w:r w:rsidR="006A6B14" w:rsidRPr="00B43239">
              <w:rPr>
                <w:webHidden/>
              </w:rPr>
              <w:instrText xml:space="preserve"> PAGEREF _Toc103061377 \h </w:instrText>
            </w:r>
            <w:r w:rsidR="006A6B14" w:rsidRPr="00B43239">
              <w:rPr>
                <w:webHidden/>
              </w:rPr>
            </w:r>
            <w:r w:rsidR="006A6B14" w:rsidRPr="00B43239">
              <w:rPr>
                <w:webHidden/>
              </w:rPr>
              <w:fldChar w:fldCharType="separate"/>
            </w:r>
            <w:r w:rsidR="00B43239">
              <w:rPr>
                <w:webHidden/>
              </w:rPr>
              <w:t>2</w:t>
            </w:r>
            <w:r w:rsidR="006A6B14" w:rsidRPr="00B43239">
              <w:rPr>
                <w:webHidden/>
              </w:rPr>
              <w:fldChar w:fldCharType="end"/>
            </w:r>
          </w:hyperlink>
        </w:p>
        <w:p w14:paraId="3CFAAF8C" w14:textId="6DAF5C50" w:rsidR="006A6B14" w:rsidRPr="00B43239" w:rsidRDefault="00482E82" w:rsidP="00B43239">
          <w:pPr>
            <w:pStyle w:val="TOC1"/>
            <w:rPr>
              <w:rFonts w:eastAsiaTheme="minorEastAsia"/>
              <w:sz w:val="22"/>
              <w:szCs w:val="22"/>
            </w:rPr>
          </w:pPr>
          <w:hyperlink w:anchor="_Toc103061378" w:history="1">
            <w:r w:rsidR="006A6B14" w:rsidRPr="00B43239">
              <w:rPr>
                <w:rStyle w:val="Hyperlink"/>
              </w:rPr>
              <w:t>RSS Dashboard Introduction</w:t>
            </w:r>
            <w:r w:rsidR="006A6B14" w:rsidRPr="00B43239">
              <w:rPr>
                <w:webHidden/>
              </w:rPr>
              <w:tab/>
            </w:r>
            <w:r w:rsidR="006A6B14" w:rsidRPr="00B43239">
              <w:rPr>
                <w:webHidden/>
              </w:rPr>
              <w:fldChar w:fldCharType="begin"/>
            </w:r>
            <w:r w:rsidR="006A6B14" w:rsidRPr="00B43239">
              <w:rPr>
                <w:webHidden/>
              </w:rPr>
              <w:instrText xml:space="preserve"> PAGEREF _Toc103061378 \h </w:instrText>
            </w:r>
            <w:r w:rsidR="006A6B14" w:rsidRPr="00B43239">
              <w:rPr>
                <w:webHidden/>
              </w:rPr>
            </w:r>
            <w:r w:rsidR="006A6B14" w:rsidRPr="00B43239">
              <w:rPr>
                <w:webHidden/>
              </w:rPr>
              <w:fldChar w:fldCharType="separate"/>
            </w:r>
            <w:r w:rsidR="00B43239">
              <w:rPr>
                <w:webHidden/>
              </w:rPr>
              <w:t>3</w:t>
            </w:r>
            <w:r w:rsidR="006A6B14" w:rsidRPr="00B43239">
              <w:rPr>
                <w:webHidden/>
              </w:rPr>
              <w:fldChar w:fldCharType="end"/>
            </w:r>
          </w:hyperlink>
        </w:p>
        <w:p w14:paraId="782D5D5B" w14:textId="6145F39B" w:rsidR="006A6B14" w:rsidRPr="00B43239" w:rsidRDefault="00482E82" w:rsidP="00B43239">
          <w:pPr>
            <w:pStyle w:val="TOC1"/>
            <w:rPr>
              <w:rFonts w:eastAsiaTheme="minorEastAsia"/>
              <w:sz w:val="22"/>
              <w:szCs w:val="22"/>
            </w:rPr>
          </w:pPr>
          <w:hyperlink w:anchor="_Toc103061379" w:history="1">
            <w:r w:rsidR="006A6B14" w:rsidRPr="00B43239">
              <w:rPr>
                <w:rStyle w:val="Hyperlink"/>
              </w:rPr>
              <w:t>RSS Dashboard Columns</w:t>
            </w:r>
            <w:r w:rsidR="006A6B14" w:rsidRPr="00B43239">
              <w:rPr>
                <w:webHidden/>
              </w:rPr>
              <w:tab/>
            </w:r>
            <w:r w:rsidR="006A6B14" w:rsidRPr="00B43239">
              <w:rPr>
                <w:webHidden/>
              </w:rPr>
              <w:fldChar w:fldCharType="begin"/>
            </w:r>
            <w:r w:rsidR="006A6B14" w:rsidRPr="00B43239">
              <w:rPr>
                <w:webHidden/>
              </w:rPr>
              <w:instrText xml:space="preserve"> PAGEREF _Toc103061379 \h </w:instrText>
            </w:r>
            <w:r w:rsidR="006A6B14" w:rsidRPr="00B43239">
              <w:rPr>
                <w:webHidden/>
              </w:rPr>
            </w:r>
            <w:r w:rsidR="006A6B14" w:rsidRPr="00B43239">
              <w:rPr>
                <w:webHidden/>
              </w:rPr>
              <w:fldChar w:fldCharType="separate"/>
            </w:r>
            <w:r w:rsidR="00B43239">
              <w:rPr>
                <w:webHidden/>
              </w:rPr>
              <w:t>4</w:t>
            </w:r>
            <w:r w:rsidR="006A6B14" w:rsidRPr="00B43239">
              <w:rPr>
                <w:webHidden/>
              </w:rPr>
              <w:fldChar w:fldCharType="end"/>
            </w:r>
          </w:hyperlink>
        </w:p>
        <w:p w14:paraId="7F63618B" w14:textId="250540A2" w:rsidR="006A6B14" w:rsidRPr="00B43239" w:rsidRDefault="00482E82" w:rsidP="00B43239">
          <w:pPr>
            <w:pStyle w:val="TOC1"/>
            <w:rPr>
              <w:rFonts w:eastAsiaTheme="minorEastAsia"/>
              <w:sz w:val="22"/>
              <w:szCs w:val="22"/>
            </w:rPr>
          </w:pPr>
          <w:hyperlink w:anchor="_Toc103061380" w:history="1">
            <w:r w:rsidR="006A6B14" w:rsidRPr="00B43239">
              <w:rPr>
                <w:rStyle w:val="Hyperlink"/>
              </w:rPr>
              <w:t>RSS Icons and Status Definitions</w:t>
            </w:r>
            <w:r w:rsidR="006A6B14" w:rsidRPr="00B43239">
              <w:rPr>
                <w:webHidden/>
              </w:rPr>
              <w:tab/>
            </w:r>
            <w:r w:rsidR="006A6B14" w:rsidRPr="00B43239">
              <w:rPr>
                <w:webHidden/>
              </w:rPr>
              <w:fldChar w:fldCharType="begin"/>
            </w:r>
            <w:r w:rsidR="006A6B14" w:rsidRPr="00B43239">
              <w:rPr>
                <w:webHidden/>
              </w:rPr>
              <w:instrText xml:space="preserve"> PAGEREF _Toc103061380 \h </w:instrText>
            </w:r>
            <w:r w:rsidR="006A6B14" w:rsidRPr="00B43239">
              <w:rPr>
                <w:webHidden/>
              </w:rPr>
            </w:r>
            <w:r w:rsidR="006A6B14" w:rsidRPr="00B43239">
              <w:rPr>
                <w:webHidden/>
              </w:rPr>
              <w:fldChar w:fldCharType="separate"/>
            </w:r>
            <w:r w:rsidR="00B43239">
              <w:rPr>
                <w:webHidden/>
              </w:rPr>
              <w:t>8</w:t>
            </w:r>
            <w:r w:rsidR="006A6B14" w:rsidRPr="00B43239">
              <w:rPr>
                <w:webHidden/>
              </w:rPr>
              <w:fldChar w:fldCharType="end"/>
            </w:r>
          </w:hyperlink>
        </w:p>
        <w:p w14:paraId="22A20A82" w14:textId="26F4EF53" w:rsidR="006A6B14" w:rsidRPr="00B43239" w:rsidRDefault="00482E82" w:rsidP="00B43239">
          <w:pPr>
            <w:pStyle w:val="TOC1"/>
            <w:rPr>
              <w:rFonts w:eastAsiaTheme="minorEastAsia"/>
              <w:sz w:val="22"/>
              <w:szCs w:val="22"/>
            </w:rPr>
          </w:pPr>
          <w:hyperlink w:anchor="_Toc103061381" w:history="1">
            <w:r w:rsidR="006A6B14" w:rsidRPr="00B43239">
              <w:rPr>
                <w:rStyle w:val="Hyperlink"/>
                <w:rFonts w:eastAsia="Times New Roman"/>
              </w:rPr>
              <w:t>Using the RSS Dashboard</w:t>
            </w:r>
            <w:r w:rsidR="006A6B14" w:rsidRPr="00B43239">
              <w:rPr>
                <w:webHidden/>
              </w:rPr>
              <w:tab/>
            </w:r>
            <w:r w:rsidR="006A6B14" w:rsidRPr="00B43239">
              <w:rPr>
                <w:webHidden/>
              </w:rPr>
              <w:fldChar w:fldCharType="begin"/>
            </w:r>
            <w:r w:rsidR="006A6B14" w:rsidRPr="00B43239">
              <w:rPr>
                <w:webHidden/>
              </w:rPr>
              <w:instrText xml:space="preserve"> PAGEREF _Toc103061381 \h </w:instrText>
            </w:r>
            <w:r w:rsidR="006A6B14" w:rsidRPr="00B43239">
              <w:rPr>
                <w:webHidden/>
              </w:rPr>
            </w:r>
            <w:r w:rsidR="006A6B14" w:rsidRPr="00B43239">
              <w:rPr>
                <w:webHidden/>
              </w:rPr>
              <w:fldChar w:fldCharType="separate"/>
            </w:r>
            <w:r w:rsidR="00B43239">
              <w:rPr>
                <w:webHidden/>
              </w:rPr>
              <w:t>11</w:t>
            </w:r>
            <w:r w:rsidR="006A6B14" w:rsidRPr="00B43239">
              <w:rPr>
                <w:webHidden/>
              </w:rPr>
              <w:fldChar w:fldCharType="end"/>
            </w:r>
          </w:hyperlink>
        </w:p>
        <w:p w14:paraId="3D79DE31" w14:textId="6FC75045" w:rsidR="006A6B14" w:rsidRPr="00B43239" w:rsidRDefault="00482E82">
          <w:pPr>
            <w:pStyle w:val="TOC2"/>
            <w:tabs>
              <w:tab w:val="right" w:leader="dot" w:pos="9350"/>
            </w:tabs>
            <w:rPr>
              <w:rFonts w:ascii="Arial" w:eastAsiaTheme="minorEastAsia" w:hAnsi="Arial" w:cs="Arial"/>
              <w:noProof/>
              <w:sz w:val="22"/>
              <w:szCs w:val="22"/>
            </w:rPr>
          </w:pPr>
          <w:hyperlink w:anchor="_Toc103061382" w:history="1">
            <w:r w:rsidR="006A6B14" w:rsidRPr="00B43239">
              <w:rPr>
                <w:rStyle w:val="Hyperlink"/>
                <w:rFonts w:ascii="Arial" w:hAnsi="Arial" w:cs="Arial"/>
                <w:noProof/>
              </w:rPr>
              <w:t>Claim Credit Code</w:t>
            </w:r>
            <w:r w:rsidR="006A6B14" w:rsidRPr="00B43239">
              <w:rPr>
                <w:rFonts w:ascii="Arial" w:hAnsi="Arial" w:cs="Arial"/>
                <w:noProof/>
                <w:webHidden/>
              </w:rPr>
              <w:tab/>
            </w:r>
            <w:r w:rsidR="006A6B14" w:rsidRPr="00B43239">
              <w:rPr>
                <w:rFonts w:ascii="Arial" w:hAnsi="Arial" w:cs="Arial"/>
                <w:noProof/>
                <w:webHidden/>
              </w:rPr>
              <w:fldChar w:fldCharType="begin"/>
            </w:r>
            <w:r w:rsidR="006A6B14" w:rsidRPr="00B43239">
              <w:rPr>
                <w:rFonts w:ascii="Arial" w:hAnsi="Arial" w:cs="Arial"/>
                <w:noProof/>
                <w:webHidden/>
              </w:rPr>
              <w:instrText xml:space="preserve"> PAGEREF _Toc103061382 \h </w:instrText>
            </w:r>
            <w:r w:rsidR="006A6B14" w:rsidRPr="00B43239">
              <w:rPr>
                <w:rFonts w:ascii="Arial" w:hAnsi="Arial" w:cs="Arial"/>
                <w:noProof/>
                <w:webHidden/>
              </w:rPr>
            </w:r>
            <w:r w:rsidR="006A6B14" w:rsidRPr="00B43239">
              <w:rPr>
                <w:rFonts w:ascii="Arial" w:hAnsi="Arial" w:cs="Arial"/>
                <w:noProof/>
                <w:webHidden/>
              </w:rPr>
              <w:fldChar w:fldCharType="separate"/>
            </w:r>
            <w:r w:rsidR="00B43239">
              <w:rPr>
                <w:rFonts w:ascii="Arial" w:hAnsi="Arial" w:cs="Arial"/>
                <w:noProof/>
                <w:webHidden/>
              </w:rPr>
              <w:t>12</w:t>
            </w:r>
            <w:r w:rsidR="006A6B14" w:rsidRPr="00B43239">
              <w:rPr>
                <w:rFonts w:ascii="Arial" w:hAnsi="Arial" w:cs="Arial"/>
                <w:noProof/>
                <w:webHidden/>
              </w:rPr>
              <w:fldChar w:fldCharType="end"/>
            </w:r>
          </w:hyperlink>
        </w:p>
        <w:p w14:paraId="074DC3CA" w14:textId="029698FE" w:rsidR="006A6B14" w:rsidRPr="00B43239" w:rsidRDefault="00482E82">
          <w:pPr>
            <w:pStyle w:val="TOC2"/>
            <w:tabs>
              <w:tab w:val="right" w:leader="dot" w:pos="9350"/>
            </w:tabs>
            <w:rPr>
              <w:rFonts w:ascii="Arial" w:eastAsiaTheme="minorEastAsia" w:hAnsi="Arial" w:cs="Arial"/>
              <w:noProof/>
              <w:sz w:val="22"/>
              <w:szCs w:val="22"/>
            </w:rPr>
          </w:pPr>
          <w:hyperlink w:anchor="_Toc103061383" w:history="1">
            <w:r w:rsidR="006A6B14" w:rsidRPr="00B43239">
              <w:rPr>
                <w:rStyle w:val="Hyperlink"/>
                <w:rFonts w:ascii="Arial" w:hAnsi="Arial" w:cs="Arial"/>
                <w:noProof/>
              </w:rPr>
              <w:t>RSS Calendar</w:t>
            </w:r>
            <w:r w:rsidR="006A6B14" w:rsidRPr="00B43239">
              <w:rPr>
                <w:rFonts w:ascii="Arial" w:hAnsi="Arial" w:cs="Arial"/>
                <w:noProof/>
                <w:webHidden/>
              </w:rPr>
              <w:tab/>
            </w:r>
            <w:r w:rsidR="006A6B14" w:rsidRPr="00B43239">
              <w:rPr>
                <w:rFonts w:ascii="Arial" w:hAnsi="Arial" w:cs="Arial"/>
                <w:noProof/>
                <w:webHidden/>
              </w:rPr>
              <w:fldChar w:fldCharType="begin"/>
            </w:r>
            <w:r w:rsidR="006A6B14" w:rsidRPr="00B43239">
              <w:rPr>
                <w:rFonts w:ascii="Arial" w:hAnsi="Arial" w:cs="Arial"/>
                <w:noProof/>
                <w:webHidden/>
              </w:rPr>
              <w:instrText xml:space="preserve"> PAGEREF _Toc103061383 \h </w:instrText>
            </w:r>
            <w:r w:rsidR="006A6B14" w:rsidRPr="00B43239">
              <w:rPr>
                <w:rFonts w:ascii="Arial" w:hAnsi="Arial" w:cs="Arial"/>
                <w:noProof/>
                <w:webHidden/>
              </w:rPr>
            </w:r>
            <w:r w:rsidR="006A6B14" w:rsidRPr="00B43239">
              <w:rPr>
                <w:rFonts w:ascii="Arial" w:hAnsi="Arial" w:cs="Arial"/>
                <w:noProof/>
                <w:webHidden/>
              </w:rPr>
              <w:fldChar w:fldCharType="separate"/>
            </w:r>
            <w:r w:rsidR="00B43239">
              <w:rPr>
                <w:rFonts w:ascii="Arial" w:hAnsi="Arial" w:cs="Arial"/>
                <w:noProof/>
                <w:webHidden/>
              </w:rPr>
              <w:t>12</w:t>
            </w:r>
            <w:r w:rsidR="006A6B14" w:rsidRPr="00B43239">
              <w:rPr>
                <w:rFonts w:ascii="Arial" w:hAnsi="Arial" w:cs="Arial"/>
                <w:noProof/>
                <w:webHidden/>
              </w:rPr>
              <w:fldChar w:fldCharType="end"/>
            </w:r>
          </w:hyperlink>
        </w:p>
        <w:p w14:paraId="4D5CC285" w14:textId="20F109BB" w:rsidR="006A6B14" w:rsidRPr="00B43239" w:rsidRDefault="00482E82">
          <w:pPr>
            <w:pStyle w:val="TOC2"/>
            <w:tabs>
              <w:tab w:val="right" w:leader="dot" w:pos="9350"/>
            </w:tabs>
            <w:rPr>
              <w:rFonts w:ascii="Arial" w:eastAsiaTheme="minorEastAsia" w:hAnsi="Arial" w:cs="Arial"/>
              <w:noProof/>
              <w:sz w:val="22"/>
              <w:szCs w:val="22"/>
            </w:rPr>
          </w:pPr>
          <w:hyperlink w:anchor="_Toc103061384" w:history="1">
            <w:r w:rsidR="006A6B14" w:rsidRPr="00B43239">
              <w:rPr>
                <w:rStyle w:val="Hyperlink"/>
                <w:rFonts w:ascii="Arial" w:hAnsi="Arial" w:cs="Arial"/>
                <w:noProof/>
              </w:rPr>
              <w:t>RSS Activity Editor</w:t>
            </w:r>
            <w:r w:rsidR="006A6B14" w:rsidRPr="00B43239">
              <w:rPr>
                <w:rFonts w:ascii="Arial" w:hAnsi="Arial" w:cs="Arial"/>
                <w:noProof/>
                <w:webHidden/>
              </w:rPr>
              <w:tab/>
            </w:r>
            <w:r w:rsidR="006A6B14" w:rsidRPr="00B43239">
              <w:rPr>
                <w:rFonts w:ascii="Arial" w:hAnsi="Arial" w:cs="Arial"/>
                <w:noProof/>
                <w:webHidden/>
              </w:rPr>
              <w:fldChar w:fldCharType="begin"/>
            </w:r>
            <w:r w:rsidR="006A6B14" w:rsidRPr="00B43239">
              <w:rPr>
                <w:rFonts w:ascii="Arial" w:hAnsi="Arial" w:cs="Arial"/>
                <w:noProof/>
                <w:webHidden/>
              </w:rPr>
              <w:instrText xml:space="preserve"> PAGEREF _Toc103061384 \h </w:instrText>
            </w:r>
            <w:r w:rsidR="006A6B14" w:rsidRPr="00B43239">
              <w:rPr>
                <w:rFonts w:ascii="Arial" w:hAnsi="Arial" w:cs="Arial"/>
                <w:noProof/>
                <w:webHidden/>
              </w:rPr>
            </w:r>
            <w:r w:rsidR="006A6B14" w:rsidRPr="00B43239">
              <w:rPr>
                <w:rFonts w:ascii="Arial" w:hAnsi="Arial" w:cs="Arial"/>
                <w:noProof/>
                <w:webHidden/>
              </w:rPr>
              <w:fldChar w:fldCharType="separate"/>
            </w:r>
            <w:r w:rsidR="00B43239">
              <w:rPr>
                <w:rFonts w:ascii="Arial" w:hAnsi="Arial" w:cs="Arial"/>
                <w:noProof/>
                <w:webHidden/>
              </w:rPr>
              <w:t>13</w:t>
            </w:r>
            <w:r w:rsidR="006A6B14" w:rsidRPr="00B43239">
              <w:rPr>
                <w:rFonts w:ascii="Arial" w:hAnsi="Arial" w:cs="Arial"/>
                <w:noProof/>
                <w:webHidden/>
              </w:rPr>
              <w:fldChar w:fldCharType="end"/>
            </w:r>
          </w:hyperlink>
        </w:p>
        <w:p w14:paraId="7A9F539C" w14:textId="1184174C" w:rsidR="006A6B14" w:rsidRPr="00B43239" w:rsidRDefault="00482E82">
          <w:pPr>
            <w:pStyle w:val="TOC2"/>
            <w:tabs>
              <w:tab w:val="right" w:leader="dot" w:pos="9350"/>
            </w:tabs>
            <w:rPr>
              <w:rFonts w:ascii="Arial" w:eastAsiaTheme="minorEastAsia" w:hAnsi="Arial" w:cs="Arial"/>
              <w:noProof/>
              <w:sz w:val="22"/>
              <w:szCs w:val="22"/>
            </w:rPr>
          </w:pPr>
          <w:hyperlink w:anchor="_Toc103061385" w:history="1">
            <w:r w:rsidR="006A6B14" w:rsidRPr="00B43239">
              <w:rPr>
                <w:rStyle w:val="Hyperlink"/>
                <w:rFonts w:ascii="Arial" w:eastAsia="Times New Roman" w:hAnsi="Arial" w:cs="Arial"/>
                <w:noProof/>
              </w:rPr>
              <w:t>RSS Flyer</w:t>
            </w:r>
            <w:r w:rsidR="006A6B14" w:rsidRPr="00B43239">
              <w:rPr>
                <w:rFonts w:ascii="Arial" w:hAnsi="Arial" w:cs="Arial"/>
                <w:noProof/>
                <w:webHidden/>
              </w:rPr>
              <w:tab/>
            </w:r>
            <w:r w:rsidR="006A6B14" w:rsidRPr="00B43239">
              <w:rPr>
                <w:rFonts w:ascii="Arial" w:hAnsi="Arial" w:cs="Arial"/>
                <w:noProof/>
                <w:webHidden/>
              </w:rPr>
              <w:fldChar w:fldCharType="begin"/>
            </w:r>
            <w:r w:rsidR="006A6B14" w:rsidRPr="00B43239">
              <w:rPr>
                <w:rFonts w:ascii="Arial" w:hAnsi="Arial" w:cs="Arial"/>
                <w:noProof/>
                <w:webHidden/>
              </w:rPr>
              <w:instrText xml:space="preserve"> PAGEREF _Toc103061385 \h </w:instrText>
            </w:r>
            <w:r w:rsidR="006A6B14" w:rsidRPr="00B43239">
              <w:rPr>
                <w:rFonts w:ascii="Arial" w:hAnsi="Arial" w:cs="Arial"/>
                <w:noProof/>
                <w:webHidden/>
              </w:rPr>
            </w:r>
            <w:r w:rsidR="006A6B14" w:rsidRPr="00B43239">
              <w:rPr>
                <w:rFonts w:ascii="Arial" w:hAnsi="Arial" w:cs="Arial"/>
                <w:noProof/>
                <w:webHidden/>
              </w:rPr>
              <w:fldChar w:fldCharType="separate"/>
            </w:r>
            <w:r w:rsidR="00B43239">
              <w:rPr>
                <w:rFonts w:ascii="Arial" w:hAnsi="Arial" w:cs="Arial"/>
                <w:noProof/>
                <w:webHidden/>
              </w:rPr>
              <w:t>14</w:t>
            </w:r>
            <w:r w:rsidR="006A6B14" w:rsidRPr="00B43239">
              <w:rPr>
                <w:rFonts w:ascii="Arial" w:hAnsi="Arial" w:cs="Arial"/>
                <w:noProof/>
                <w:webHidden/>
              </w:rPr>
              <w:fldChar w:fldCharType="end"/>
            </w:r>
          </w:hyperlink>
        </w:p>
        <w:p w14:paraId="4D578C12" w14:textId="7347DA8B" w:rsidR="006A6B14" w:rsidRPr="00B43239" w:rsidRDefault="00482E82" w:rsidP="00B43239">
          <w:pPr>
            <w:pStyle w:val="TOC1"/>
            <w:rPr>
              <w:rFonts w:eastAsiaTheme="minorEastAsia"/>
              <w:sz w:val="22"/>
              <w:szCs w:val="22"/>
            </w:rPr>
          </w:pPr>
          <w:hyperlink w:anchor="_Toc103061386" w:history="1">
            <w:r w:rsidR="006A6B14" w:rsidRPr="00B43239">
              <w:rPr>
                <w:rStyle w:val="Hyperlink"/>
              </w:rPr>
              <w:t>SMS Texting</w:t>
            </w:r>
            <w:r w:rsidR="006A6B14" w:rsidRPr="00B43239">
              <w:rPr>
                <w:webHidden/>
              </w:rPr>
              <w:tab/>
            </w:r>
            <w:r w:rsidR="006A6B14" w:rsidRPr="00B43239">
              <w:rPr>
                <w:webHidden/>
              </w:rPr>
              <w:fldChar w:fldCharType="begin"/>
            </w:r>
            <w:r w:rsidR="006A6B14" w:rsidRPr="00B43239">
              <w:rPr>
                <w:webHidden/>
              </w:rPr>
              <w:instrText xml:space="preserve"> PAGEREF _Toc103061386 \h </w:instrText>
            </w:r>
            <w:r w:rsidR="006A6B14" w:rsidRPr="00B43239">
              <w:rPr>
                <w:webHidden/>
              </w:rPr>
            </w:r>
            <w:r w:rsidR="006A6B14" w:rsidRPr="00B43239">
              <w:rPr>
                <w:webHidden/>
              </w:rPr>
              <w:fldChar w:fldCharType="separate"/>
            </w:r>
            <w:r w:rsidR="00B43239">
              <w:rPr>
                <w:webHidden/>
              </w:rPr>
              <w:t>15</w:t>
            </w:r>
            <w:r w:rsidR="006A6B14" w:rsidRPr="00B43239">
              <w:rPr>
                <w:webHidden/>
              </w:rPr>
              <w:fldChar w:fldCharType="end"/>
            </w:r>
          </w:hyperlink>
        </w:p>
        <w:p w14:paraId="32A566E1" w14:textId="2F62E881" w:rsidR="006A6B14" w:rsidRPr="00B43239" w:rsidRDefault="00482E82" w:rsidP="00B43239">
          <w:pPr>
            <w:pStyle w:val="TOC1"/>
            <w:rPr>
              <w:rFonts w:eastAsiaTheme="minorEastAsia"/>
              <w:sz w:val="22"/>
              <w:szCs w:val="22"/>
            </w:rPr>
          </w:pPr>
          <w:hyperlink w:anchor="_Toc103061387" w:history="1">
            <w:r w:rsidR="006A6B14" w:rsidRPr="00B43239">
              <w:rPr>
                <w:rStyle w:val="Hyperlink"/>
              </w:rPr>
              <w:t>RSS Flow Chart</w:t>
            </w:r>
            <w:r w:rsidR="006A6B14" w:rsidRPr="00B43239">
              <w:rPr>
                <w:webHidden/>
              </w:rPr>
              <w:tab/>
            </w:r>
            <w:r w:rsidR="006A6B14" w:rsidRPr="00B43239">
              <w:rPr>
                <w:webHidden/>
              </w:rPr>
              <w:fldChar w:fldCharType="begin"/>
            </w:r>
            <w:r w:rsidR="006A6B14" w:rsidRPr="00B43239">
              <w:rPr>
                <w:webHidden/>
              </w:rPr>
              <w:instrText xml:space="preserve"> PAGEREF _Toc103061387 \h </w:instrText>
            </w:r>
            <w:r w:rsidR="006A6B14" w:rsidRPr="00B43239">
              <w:rPr>
                <w:webHidden/>
              </w:rPr>
            </w:r>
            <w:r w:rsidR="006A6B14" w:rsidRPr="00B43239">
              <w:rPr>
                <w:webHidden/>
              </w:rPr>
              <w:fldChar w:fldCharType="separate"/>
            </w:r>
            <w:r w:rsidR="00B43239">
              <w:rPr>
                <w:webHidden/>
              </w:rPr>
              <w:t>17</w:t>
            </w:r>
            <w:r w:rsidR="006A6B14" w:rsidRPr="00B43239">
              <w:rPr>
                <w:webHidden/>
              </w:rPr>
              <w:fldChar w:fldCharType="end"/>
            </w:r>
          </w:hyperlink>
        </w:p>
        <w:p w14:paraId="0E68A580" w14:textId="0A1BFCED" w:rsidR="006A6B14" w:rsidRPr="00B43239" w:rsidRDefault="00482E82" w:rsidP="00B43239">
          <w:pPr>
            <w:pStyle w:val="TOC1"/>
            <w:rPr>
              <w:rFonts w:eastAsiaTheme="minorEastAsia"/>
              <w:sz w:val="22"/>
              <w:szCs w:val="22"/>
            </w:rPr>
          </w:pPr>
          <w:hyperlink w:anchor="_Toc103061388" w:history="1">
            <w:r w:rsidR="006A6B14" w:rsidRPr="00B43239">
              <w:rPr>
                <w:rStyle w:val="Hyperlink"/>
              </w:rPr>
              <w:t>RSS Roles and Responsibilities</w:t>
            </w:r>
            <w:r w:rsidR="006A6B14" w:rsidRPr="00B43239">
              <w:rPr>
                <w:webHidden/>
              </w:rPr>
              <w:tab/>
            </w:r>
            <w:r w:rsidR="006A6B14" w:rsidRPr="00B43239">
              <w:rPr>
                <w:webHidden/>
              </w:rPr>
              <w:fldChar w:fldCharType="begin"/>
            </w:r>
            <w:r w:rsidR="006A6B14" w:rsidRPr="00B43239">
              <w:rPr>
                <w:webHidden/>
              </w:rPr>
              <w:instrText xml:space="preserve"> PAGEREF _Toc103061388 \h </w:instrText>
            </w:r>
            <w:r w:rsidR="006A6B14" w:rsidRPr="00B43239">
              <w:rPr>
                <w:webHidden/>
              </w:rPr>
            </w:r>
            <w:r w:rsidR="006A6B14" w:rsidRPr="00B43239">
              <w:rPr>
                <w:webHidden/>
              </w:rPr>
              <w:fldChar w:fldCharType="separate"/>
            </w:r>
            <w:r w:rsidR="00B43239">
              <w:rPr>
                <w:webHidden/>
              </w:rPr>
              <w:t>18</w:t>
            </w:r>
            <w:r w:rsidR="006A6B14" w:rsidRPr="00B43239">
              <w:rPr>
                <w:webHidden/>
              </w:rPr>
              <w:fldChar w:fldCharType="end"/>
            </w:r>
          </w:hyperlink>
        </w:p>
        <w:p w14:paraId="5FA1D838" w14:textId="4134974F" w:rsidR="006A6B14" w:rsidRPr="00B43239" w:rsidRDefault="00482E82">
          <w:pPr>
            <w:pStyle w:val="TOC2"/>
            <w:tabs>
              <w:tab w:val="right" w:leader="dot" w:pos="9350"/>
            </w:tabs>
            <w:rPr>
              <w:rFonts w:ascii="Arial" w:eastAsiaTheme="minorEastAsia" w:hAnsi="Arial" w:cs="Arial"/>
              <w:noProof/>
              <w:sz w:val="22"/>
              <w:szCs w:val="22"/>
            </w:rPr>
          </w:pPr>
          <w:hyperlink w:anchor="_Toc103061389" w:history="1">
            <w:r w:rsidR="006A6B14" w:rsidRPr="00B43239">
              <w:rPr>
                <w:rStyle w:val="Hyperlink"/>
                <w:rFonts w:ascii="Arial" w:hAnsi="Arial" w:cs="Arial"/>
                <w:noProof/>
              </w:rPr>
              <w:t>Ongoing Tasks</w:t>
            </w:r>
            <w:r w:rsidR="006A6B14" w:rsidRPr="00B43239">
              <w:rPr>
                <w:rFonts w:ascii="Arial" w:hAnsi="Arial" w:cs="Arial"/>
                <w:noProof/>
                <w:webHidden/>
              </w:rPr>
              <w:tab/>
            </w:r>
            <w:r w:rsidR="006A6B14" w:rsidRPr="00B43239">
              <w:rPr>
                <w:rFonts w:ascii="Arial" w:hAnsi="Arial" w:cs="Arial"/>
                <w:noProof/>
                <w:webHidden/>
              </w:rPr>
              <w:fldChar w:fldCharType="begin"/>
            </w:r>
            <w:r w:rsidR="006A6B14" w:rsidRPr="00B43239">
              <w:rPr>
                <w:rFonts w:ascii="Arial" w:hAnsi="Arial" w:cs="Arial"/>
                <w:noProof/>
                <w:webHidden/>
              </w:rPr>
              <w:instrText xml:space="preserve"> PAGEREF _Toc103061389 \h </w:instrText>
            </w:r>
            <w:r w:rsidR="006A6B14" w:rsidRPr="00B43239">
              <w:rPr>
                <w:rFonts w:ascii="Arial" w:hAnsi="Arial" w:cs="Arial"/>
                <w:noProof/>
                <w:webHidden/>
              </w:rPr>
            </w:r>
            <w:r w:rsidR="006A6B14" w:rsidRPr="00B43239">
              <w:rPr>
                <w:rFonts w:ascii="Arial" w:hAnsi="Arial" w:cs="Arial"/>
                <w:noProof/>
                <w:webHidden/>
              </w:rPr>
              <w:fldChar w:fldCharType="separate"/>
            </w:r>
            <w:r w:rsidR="00B43239">
              <w:rPr>
                <w:rFonts w:ascii="Arial" w:hAnsi="Arial" w:cs="Arial"/>
                <w:noProof/>
                <w:webHidden/>
              </w:rPr>
              <w:t>18</w:t>
            </w:r>
            <w:r w:rsidR="006A6B14" w:rsidRPr="00B43239">
              <w:rPr>
                <w:rFonts w:ascii="Arial" w:hAnsi="Arial" w:cs="Arial"/>
                <w:noProof/>
                <w:webHidden/>
              </w:rPr>
              <w:fldChar w:fldCharType="end"/>
            </w:r>
          </w:hyperlink>
        </w:p>
        <w:p w14:paraId="5EF0C970" w14:textId="4B020A2F" w:rsidR="006A6B14" w:rsidRPr="00B43239" w:rsidRDefault="00482E82">
          <w:pPr>
            <w:pStyle w:val="TOC2"/>
            <w:tabs>
              <w:tab w:val="right" w:leader="dot" w:pos="9350"/>
            </w:tabs>
            <w:rPr>
              <w:rFonts w:ascii="Arial" w:eastAsiaTheme="minorEastAsia" w:hAnsi="Arial" w:cs="Arial"/>
              <w:noProof/>
              <w:sz w:val="22"/>
              <w:szCs w:val="22"/>
            </w:rPr>
          </w:pPr>
          <w:hyperlink w:anchor="_Toc103061390" w:history="1">
            <w:r w:rsidR="006A6B14" w:rsidRPr="00B43239">
              <w:rPr>
                <w:rStyle w:val="Hyperlink"/>
                <w:rFonts w:ascii="Arial" w:hAnsi="Arial" w:cs="Arial"/>
                <w:noProof/>
              </w:rPr>
              <w:t>Annual Tasks</w:t>
            </w:r>
            <w:r w:rsidR="006A6B14" w:rsidRPr="00B43239">
              <w:rPr>
                <w:rFonts w:ascii="Arial" w:hAnsi="Arial" w:cs="Arial"/>
                <w:noProof/>
                <w:webHidden/>
              </w:rPr>
              <w:tab/>
            </w:r>
            <w:r w:rsidR="006A6B14" w:rsidRPr="00B43239">
              <w:rPr>
                <w:rFonts w:ascii="Arial" w:hAnsi="Arial" w:cs="Arial"/>
                <w:noProof/>
                <w:webHidden/>
              </w:rPr>
              <w:fldChar w:fldCharType="begin"/>
            </w:r>
            <w:r w:rsidR="006A6B14" w:rsidRPr="00B43239">
              <w:rPr>
                <w:rFonts w:ascii="Arial" w:hAnsi="Arial" w:cs="Arial"/>
                <w:noProof/>
                <w:webHidden/>
              </w:rPr>
              <w:instrText xml:space="preserve"> PAGEREF _Toc103061390 \h </w:instrText>
            </w:r>
            <w:r w:rsidR="006A6B14" w:rsidRPr="00B43239">
              <w:rPr>
                <w:rFonts w:ascii="Arial" w:hAnsi="Arial" w:cs="Arial"/>
                <w:noProof/>
                <w:webHidden/>
              </w:rPr>
            </w:r>
            <w:r w:rsidR="006A6B14" w:rsidRPr="00B43239">
              <w:rPr>
                <w:rFonts w:ascii="Arial" w:hAnsi="Arial" w:cs="Arial"/>
                <w:noProof/>
                <w:webHidden/>
              </w:rPr>
              <w:fldChar w:fldCharType="separate"/>
            </w:r>
            <w:r w:rsidR="00B43239">
              <w:rPr>
                <w:rFonts w:ascii="Arial" w:hAnsi="Arial" w:cs="Arial"/>
                <w:noProof/>
                <w:webHidden/>
              </w:rPr>
              <w:t>21</w:t>
            </w:r>
            <w:r w:rsidR="006A6B14" w:rsidRPr="00B43239">
              <w:rPr>
                <w:rFonts w:ascii="Arial" w:hAnsi="Arial" w:cs="Arial"/>
                <w:noProof/>
                <w:webHidden/>
              </w:rPr>
              <w:fldChar w:fldCharType="end"/>
            </w:r>
          </w:hyperlink>
        </w:p>
        <w:p w14:paraId="566CB982" w14:textId="43C73374" w:rsidR="006A6B14" w:rsidRPr="00B43239" w:rsidRDefault="00482E82" w:rsidP="00B43239">
          <w:pPr>
            <w:pStyle w:val="TOC1"/>
            <w:rPr>
              <w:rFonts w:eastAsiaTheme="minorEastAsia"/>
              <w:sz w:val="22"/>
              <w:szCs w:val="22"/>
            </w:rPr>
          </w:pPr>
          <w:hyperlink w:anchor="_Toc103061391" w:history="1">
            <w:r w:rsidR="006A6B14" w:rsidRPr="00B43239">
              <w:rPr>
                <w:rStyle w:val="Hyperlink"/>
              </w:rPr>
              <w:t>Honoraria Interprofessional Continuing Education (IPCE) Policy</w:t>
            </w:r>
            <w:r w:rsidR="006A6B14" w:rsidRPr="00B43239">
              <w:rPr>
                <w:webHidden/>
              </w:rPr>
              <w:tab/>
            </w:r>
            <w:r w:rsidR="006A6B14" w:rsidRPr="00B43239">
              <w:rPr>
                <w:webHidden/>
              </w:rPr>
              <w:fldChar w:fldCharType="begin"/>
            </w:r>
            <w:r w:rsidR="006A6B14" w:rsidRPr="00B43239">
              <w:rPr>
                <w:webHidden/>
              </w:rPr>
              <w:instrText xml:space="preserve"> PAGEREF _Toc103061391 \h </w:instrText>
            </w:r>
            <w:r w:rsidR="006A6B14" w:rsidRPr="00B43239">
              <w:rPr>
                <w:webHidden/>
              </w:rPr>
            </w:r>
            <w:r w:rsidR="006A6B14" w:rsidRPr="00B43239">
              <w:rPr>
                <w:webHidden/>
              </w:rPr>
              <w:fldChar w:fldCharType="separate"/>
            </w:r>
            <w:r w:rsidR="00B43239">
              <w:rPr>
                <w:webHidden/>
              </w:rPr>
              <w:t>22</w:t>
            </w:r>
            <w:r w:rsidR="006A6B14" w:rsidRPr="00B43239">
              <w:rPr>
                <w:webHidden/>
              </w:rPr>
              <w:fldChar w:fldCharType="end"/>
            </w:r>
          </w:hyperlink>
        </w:p>
        <w:p w14:paraId="241598AE" w14:textId="45547BFF" w:rsidR="006A6B14" w:rsidRPr="00B43239" w:rsidRDefault="00482E82" w:rsidP="00B43239">
          <w:pPr>
            <w:pStyle w:val="TOC1"/>
            <w:rPr>
              <w:rFonts w:eastAsiaTheme="minorEastAsia"/>
              <w:sz w:val="22"/>
              <w:szCs w:val="22"/>
            </w:rPr>
          </w:pPr>
          <w:hyperlink w:anchor="_Toc103061392" w:history="1">
            <w:r w:rsidR="006A6B14" w:rsidRPr="00B43239">
              <w:rPr>
                <w:rStyle w:val="Hyperlink"/>
              </w:rPr>
              <w:t>72-Hour Conflict of Interest (COI) IPCE Policy</w:t>
            </w:r>
            <w:r w:rsidR="006A6B14" w:rsidRPr="00B43239">
              <w:rPr>
                <w:webHidden/>
              </w:rPr>
              <w:tab/>
            </w:r>
            <w:r w:rsidR="006A6B14" w:rsidRPr="00B43239">
              <w:rPr>
                <w:webHidden/>
              </w:rPr>
              <w:fldChar w:fldCharType="begin"/>
            </w:r>
            <w:r w:rsidR="006A6B14" w:rsidRPr="00B43239">
              <w:rPr>
                <w:webHidden/>
              </w:rPr>
              <w:instrText xml:space="preserve"> PAGEREF _Toc103061392 \h </w:instrText>
            </w:r>
            <w:r w:rsidR="006A6B14" w:rsidRPr="00B43239">
              <w:rPr>
                <w:webHidden/>
              </w:rPr>
            </w:r>
            <w:r w:rsidR="006A6B14" w:rsidRPr="00B43239">
              <w:rPr>
                <w:webHidden/>
              </w:rPr>
              <w:fldChar w:fldCharType="separate"/>
            </w:r>
            <w:r w:rsidR="00B43239">
              <w:rPr>
                <w:webHidden/>
              </w:rPr>
              <w:t>25</w:t>
            </w:r>
            <w:r w:rsidR="006A6B14" w:rsidRPr="00B43239">
              <w:rPr>
                <w:webHidden/>
              </w:rPr>
              <w:fldChar w:fldCharType="end"/>
            </w:r>
          </w:hyperlink>
        </w:p>
        <w:p w14:paraId="2942E735" w14:textId="6B8F06A0" w:rsidR="00C514BA" w:rsidRPr="0069786A" w:rsidRDefault="00C514BA">
          <w:pPr>
            <w:rPr>
              <w:rFonts w:ascii="Arial" w:hAnsi="Arial" w:cs="Arial"/>
            </w:rPr>
          </w:pPr>
          <w:r w:rsidRPr="00B43239">
            <w:rPr>
              <w:rFonts w:ascii="Arial" w:hAnsi="Arial" w:cs="Arial"/>
              <w:b/>
              <w:bCs/>
              <w:noProof/>
            </w:rPr>
            <w:fldChar w:fldCharType="end"/>
          </w:r>
        </w:p>
      </w:sdtContent>
    </w:sdt>
    <w:p w14:paraId="3D3F01B5" w14:textId="77777777" w:rsidR="00C514BA" w:rsidRPr="0069786A" w:rsidRDefault="00C514BA" w:rsidP="000B794A">
      <w:pPr>
        <w:pStyle w:val="NormalWeb"/>
        <w:rPr>
          <w:rFonts w:ascii="Arial" w:hAnsi="Arial" w:cs="Arial"/>
        </w:rPr>
      </w:pPr>
    </w:p>
    <w:p w14:paraId="3F38C962" w14:textId="5238034F" w:rsidR="00C514BA" w:rsidRDefault="00C514BA">
      <w:pPr>
        <w:rPr>
          <w:rFonts w:ascii="Arial" w:hAnsi="Arial" w:cs="Arial"/>
        </w:rPr>
      </w:pPr>
    </w:p>
    <w:p w14:paraId="49E3D5ED" w14:textId="4492B1F9" w:rsidR="00EB731B" w:rsidRDefault="00EB731B">
      <w:pPr>
        <w:rPr>
          <w:rFonts w:ascii="Arial" w:hAnsi="Arial" w:cs="Arial"/>
        </w:rPr>
      </w:pPr>
    </w:p>
    <w:p w14:paraId="4AC2853B" w14:textId="024335CE" w:rsidR="00EB731B" w:rsidRDefault="00EB731B">
      <w:pPr>
        <w:rPr>
          <w:rFonts w:ascii="Arial" w:hAnsi="Arial" w:cs="Arial"/>
        </w:rPr>
      </w:pPr>
    </w:p>
    <w:p w14:paraId="6773C260" w14:textId="5D8A86A2" w:rsidR="00EB731B" w:rsidRDefault="00EB731B">
      <w:pPr>
        <w:rPr>
          <w:rFonts w:ascii="Arial" w:hAnsi="Arial" w:cs="Arial"/>
        </w:rPr>
      </w:pPr>
    </w:p>
    <w:p w14:paraId="265BDE21" w14:textId="1EBE16D4" w:rsidR="00EB731B" w:rsidRDefault="00EB731B">
      <w:pPr>
        <w:rPr>
          <w:rFonts w:ascii="Arial" w:hAnsi="Arial" w:cs="Arial"/>
        </w:rPr>
      </w:pPr>
    </w:p>
    <w:p w14:paraId="7D7E9236" w14:textId="6C5DE728" w:rsidR="00EB731B" w:rsidRDefault="00EB731B">
      <w:pPr>
        <w:rPr>
          <w:rFonts w:ascii="Arial" w:hAnsi="Arial" w:cs="Arial"/>
        </w:rPr>
      </w:pPr>
    </w:p>
    <w:p w14:paraId="6979E409" w14:textId="0DBC46C1" w:rsidR="00EB731B" w:rsidRDefault="00EB731B">
      <w:pPr>
        <w:rPr>
          <w:rFonts w:ascii="Arial" w:hAnsi="Arial" w:cs="Arial"/>
        </w:rPr>
      </w:pPr>
    </w:p>
    <w:p w14:paraId="0AF3256B" w14:textId="4FCB1807" w:rsidR="00EB731B" w:rsidRDefault="00EB731B">
      <w:pPr>
        <w:rPr>
          <w:rFonts w:ascii="Arial" w:hAnsi="Arial" w:cs="Arial"/>
        </w:rPr>
      </w:pPr>
    </w:p>
    <w:p w14:paraId="3D65AF77" w14:textId="7FA351BE" w:rsidR="00EB731B" w:rsidRDefault="00EB731B">
      <w:pPr>
        <w:rPr>
          <w:rFonts w:ascii="Arial" w:hAnsi="Arial" w:cs="Arial"/>
        </w:rPr>
      </w:pPr>
    </w:p>
    <w:p w14:paraId="3783E64D" w14:textId="74B85AEF" w:rsidR="00EB731B" w:rsidRDefault="00EB731B">
      <w:pPr>
        <w:rPr>
          <w:rFonts w:ascii="Arial" w:hAnsi="Arial" w:cs="Arial"/>
        </w:rPr>
      </w:pPr>
    </w:p>
    <w:p w14:paraId="5F85716B" w14:textId="77777777" w:rsidR="00EB731B" w:rsidRPr="0069786A" w:rsidRDefault="00EB731B">
      <w:pPr>
        <w:rPr>
          <w:rFonts w:ascii="Arial" w:hAnsi="Arial" w:cs="Arial"/>
        </w:rPr>
      </w:pPr>
    </w:p>
    <w:p w14:paraId="1885E187" w14:textId="4EF91B8F" w:rsidR="00C514BA" w:rsidRPr="0069786A" w:rsidRDefault="00C514BA" w:rsidP="006A6B14">
      <w:pPr>
        <w:pStyle w:val="Heading1"/>
      </w:pPr>
      <w:bookmarkStart w:id="2" w:name="_Toc103061378"/>
      <w:r w:rsidRPr="0069786A">
        <w:t>RSS Dashboard Introduction</w:t>
      </w:r>
      <w:bookmarkEnd w:id="2"/>
    </w:p>
    <w:p w14:paraId="63A20CD8" w14:textId="687EF0F3" w:rsidR="00480F61" w:rsidRPr="0069786A" w:rsidRDefault="008046B8" w:rsidP="008B7B7C">
      <w:pPr>
        <w:pStyle w:val="NormalWeb"/>
        <w:rPr>
          <w:rFonts w:ascii="Arial" w:hAnsi="Arial" w:cs="Arial"/>
        </w:rPr>
      </w:pPr>
      <w:r w:rsidRPr="0069786A">
        <w:rPr>
          <w:rFonts w:ascii="Arial" w:hAnsi="Arial" w:cs="Arial"/>
        </w:rPr>
        <w:t xml:space="preserve">CloudCME® offers the RSS Dashboard </w:t>
      </w:r>
      <w:r w:rsidR="00D20FFD" w:rsidRPr="0069786A">
        <w:rPr>
          <w:rFonts w:ascii="Arial" w:hAnsi="Arial" w:cs="Arial"/>
        </w:rPr>
        <w:t xml:space="preserve">to users who want to easily manage RSS child activities. In the RSS Dashboard, users </w:t>
      </w:r>
      <w:r w:rsidR="001962B5" w:rsidRPr="0069786A">
        <w:rPr>
          <w:rFonts w:ascii="Arial" w:hAnsi="Arial" w:cs="Arial"/>
        </w:rPr>
        <w:t xml:space="preserve">can </w:t>
      </w:r>
      <w:r w:rsidR="00D20FFD" w:rsidRPr="0069786A">
        <w:rPr>
          <w:rFonts w:ascii="Arial" w:hAnsi="Arial" w:cs="Arial"/>
        </w:rPr>
        <w:t xml:space="preserve">view the child status, activity details, presentations and COI status, target audience, </w:t>
      </w:r>
      <w:r w:rsidR="001962B5" w:rsidRPr="0069786A">
        <w:rPr>
          <w:rFonts w:ascii="Arial" w:hAnsi="Arial" w:cs="Arial"/>
        </w:rPr>
        <w:t>comments,</w:t>
      </w:r>
      <w:r w:rsidR="00D20FFD" w:rsidRPr="0069786A">
        <w:rPr>
          <w:rFonts w:ascii="Arial" w:hAnsi="Arial" w:cs="Arial"/>
        </w:rPr>
        <w:t xml:space="preserve"> and approval status. Users can also edit the activity, </w:t>
      </w:r>
      <w:r w:rsidR="001F2388" w:rsidRPr="0069786A">
        <w:rPr>
          <w:rFonts w:ascii="Arial" w:hAnsi="Arial" w:cs="Arial"/>
        </w:rPr>
        <w:t>manage,</w:t>
      </w:r>
      <w:r w:rsidR="001962B5" w:rsidRPr="0069786A">
        <w:rPr>
          <w:rFonts w:ascii="Arial" w:hAnsi="Arial" w:cs="Arial"/>
        </w:rPr>
        <w:t xml:space="preserve"> </w:t>
      </w:r>
      <w:r w:rsidR="00D20FFD" w:rsidRPr="0069786A">
        <w:rPr>
          <w:rFonts w:ascii="Arial" w:hAnsi="Arial" w:cs="Arial"/>
        </w:rPr>
        <w:t>and email Planners, Faculty</w:t>
      </w:r>
      <w:r w:rsidR="00851029">
        <w:rPr>
          <w:rFonts w:ascii="Arial" w:hAnsi="Arial" w:cs="Arial"/>
        </w:rPr>
        <w:t>,</w:t>
      </w:r>
      <w:r w:rsidR="00D20FFD" w:rsidRPr="0069786A">
        <w:rPr>
          <w:rFonts w:ascii="Arial" w:hAnsi="Arial" w:cs="Arial"/>
        </w:rPr>
        <w:t xml:space="preserve"> and Owners/Coordinators, upload and download presentations, override approval and generate flyers.</w:t>
      </w:r>
    </w:p>
    <w:p w14:paraId="61656FA3" w14:textId="268FD91E" w:rsidR="008046B8" w:rsidRDefault="008046B8" w:rsidP="008046B8">
      <w:pPr>
        <w:rPr>
          <w:rFonts w:ascii="Arial" w:hAnsi="Arial" w:cs="Arial"/>
        </w:rPr>
      </w:pPr>
      <w:r w:rsidRPr="0069786A">
        <w:rPr>
          <w:rFonts w:ascii="Arial" w:hAnsi="Arial" w:cs="Arial"/>
        </w:rPr>
        <w:t>First, log into CloudCME</w:t>
      </w:r>
      <w:r w:rsidRPr="0069786A">
        <w:rPr>
          <w:rFonts w:ascii="Arial" w:hAnsi="Arial" w:cs="Arial"/>
        </w:rPr>
        <w:sym w:font="Symbol" w:char="F0E2"/>
      </w:r>
      <w:r w:rsidRPr="0069786A">
        <w:rPr>
          <w:rFonts w:ascii="Arial" w:hAnsi="Arial" w:cs="Arial"/>
        </w:rPr>
        <w:t xml:space="preserve"> by clicking </w:t>
      </w:r>
      <w:r w:rsidR="008B7B7C">
        <w:rPr>
          <w:rFonts w:ascii="Arial" w:hAnsi="Arial" w:cs="Arial"/>
          <w:b/>
          <w:bCs/>
        </w:rPr>
        <w:t xml:space="preserve">Intermountain Healthcare Caregivers </w:t>
      </w:r>
      <w:r w:rsidR="00930CB0" w:rsidRPr="00930CB0">
        <w:rPr>
          <w:rFonts w:ascii="Arial" w:hAnsi="Arial" w:cs="Arial"/>
        </w:rPr>
        <w:t>(</w:t>
      </w:r>
      <w:r w:rsidR="008B7B7C" w:rsidRPr="00930CB0">
        <w:rPr>
          <w:rFonts w:ascii="Arial" w:hAnsi="Arial" w:cs="Arial"/>
        </w:rPr>
        <w:t>if</w:t>
      </w:r>
      <w:r w:rsidR="008B7B7C" w:rsidRPr="008B7B7C">
        <w:rPr>
          <w:rFonts w:ascii="Arial" w:hAnsi="Arial" w:cs="Arial"/>
        </w:rPr>
        <w:t xml:space="preserve"> you have an Intermountain single sign</w:t>
      </w:r>
      <w:r w:rsidR="00930CB0">
        <w:rPr>
          <w:rFonts w:ascii="Arial" w:hAnsi="Arial" w:cs="Arial"/>
        </w:rPr>
        <w:t>-</w:t>
      </w:r>
      <w:r w:rsidR="008B7B7C" w:rsidRPr="008B7B7C">
        <w:rPr>
          <w:rFonts w:ascii="Arial" w:hAnsi="Arial" w:cs="Arial"/>
        </w:rPr>
        <w:t>on account</w:t>
      </w:r>
      <w:r w:rsidR="00930CB0">
        <w:rPr>
          <w:rFonts w:ascii="Arial" w:hAnsi="Arial" w:cs="Arial"/>
        </w:rPr>
        <w:t xml:space="preserve">) and entering your Intermountain username and password. Otherwise you’ll sign-in by selecting </w:t>
      </w:r>
      <w:r w:rsidR="00930CB0" w:rsidRPr="00930CB0">
        <w:rPr>
          <w:rFonts w:ascii="Arial" w:hAnsi="Arial" w:cs="Arial"/>
          <w:b/>
          <w:bCs/>
        </w:rPr>
        <w:t>Non-Intermountain Healthcare Caregivers</w:t>
      </w:r>
      <w:r w:rsidR="00930CB0">
        <w:rPr>
          <w:rFonts w:ascii="Arial" w:hAnsi="Arial" w:cs="Arial"/>
        </w:rPr>
        <w:t xml:space="preserve"> and </w:t>
      </w:r>
      <w:r w:rsidR="0049329C">
        <w:rPr>
          <w:rFonts w:ascii="Arial" w:hAnsi="Arial" w:cs="Arial"/>
        </w:rPr>
        <w:t>enter</w:t>
      </w:r>
      <w:r w:rsidR="00930CB0">
        <w:rPr>
          <w:rFonts w:ascii="Arial" w:hAnsi="Arial" w:cs="Arial"/>
        </w:rPr>
        <w:t>ing</w:t>
      </w:r>
      <w:r w:rsidRPr="0069786A">
        <w:rPr>
          <w:rFonts w:ascii="Arial" w:hAnsi="Arial" w:cs="Arial"/>
        </w:rPr>
        <w:t xml:space="preserve"> your email</w:t>
      </w:r>
      <w:r w:rsidR="00930CB0">
        <w:rPr>
          <w:rFonts w:ascii="Arial" w:hAnsi="Arial" w:cs="Arial"/>
        </w:rPr>
        <w:t xml:space="preserve"> and</w:t>
      </w:r>
      <w:r w:rsidRPr="0069786A">
        <w:rPr>
          <w:rFonts w:ascii="Arial" w:hAnsi="Arial" w:cs="Arial"/>
        </w:rPr>
        <w:t xml:space="preserve"> password.</w:t>
      </w:r>
    </w:p>
    <w:p w14:paraId="77891B27" w14:textId="2795E16C" w:rsidR="00CB0EA9" w:rsidRDefault="00CB0EA9" w:rsidP="008046B8">
      <w:pPr>
        <w:rPr>
          <w:rFonts w:ascii="Arial" w:hAnsi="Arial" w:cs="Arial"/>
        </w:rPr>
      </w:pPr>
    </w:p>
    <w:p w14:paraId="0C4761D0" w14:textId="77777777" w:rsidR="00C61937" w:rsidRPr="0069786A" w:rsidRDefault="00C61937" w:rsidP="00E8609A">
      <w:pPr>
        <w:rPr>
          <w:rFonts w:ascii="Arial" w:hAnsi="Arial" w:cs="Arial"/>
        </w:rPr>
      </w:pPr>
    </w:p>
    <w:p w14:paraId="29802C00" w14:textId="03F49BB2" w:rsidR="00C61937" w:rsidRDefault="008B7B7C" w:rsidP="00E8609A">
      <w:pPr>
        <w:rPr>
          <w:rFonts w:ascii="Arial" w:hAnsi="Arial" w:cs="Arial"/>
        </w:rPr>
      </w:pPr>
      <w:r>
        <w:rPr>
          <w:noProof/>
        </w:rPr>
        <w:drawing>
          <wp:inline distT="0" distB="0" distL="0" distR="0" wp14:anchorId="21EAAEC9" wp14:editId="268E6F93">
            <wp:extent cx="5943600" cy="13601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360170"/>
                    </a:xfrm>
                    <a:prstGeom prst="rect">
                      <a:avLst/>
                    </a:prstGeom>
                  </pic:spPr>
                </pic:pic>
              </a:graphicData>
            </a:graphic>
          </wp:inline>
        </w:drawing>
      </w:r>
    </w:p>
    <w:p w14:paraId="5A05B210" w14:textId="278CE4B5" w:rsidR="00CB0EA9" w:rsidRDefault="00CB0EA9" w:rsidP="00E8609A">
      <w:pPr>
        <w:rPr>
          <w:rFonts w:ascii="Arial" w:hAnsi="Arial" w:cs="Arial"/>
        </w:rPr>
      </w:pPr>
    </w:p>
    <w:p w14:paraId="632EC5E0" w14:textId="081AB5AA" w:rsidR="00CB0EA9" w:rsidRPr="0069786A" w:rsidRDefault="00CB0EA9" w:rsidP="00E8609A">
      <w:pPr>
        <w:rPr>
          <w:rFonts w:ascii="Arial" w:hAnsi="Arial" w:cs="Arial"/>
        </w:rPr>
      </w:pPr>
      <w:r>
        <w:rPr>
          <w:rFonts w:ascii="Arial" w:hAnsi="Arial" w:cs="Arial"/>
        </w:rPr>
        <w:t>Note: If you notice any of your planners or speakers have two or more profiles please contact IPCE to merge their profiles.</w:t>
      </w:r>
    </w:p>
    <w:p w14:paraId="632812E8" w14:textId="77777777" w:rsidR="00C61937" w:rsidRPr="0069786A" w:rsidRDefault="00C61937" w:rsidP="00E8609A">
      <w:pPr>
        <w:rPr>
          <w:rFonts w:ascii="Arial" w:hAnsi="Arial" w:cs="Arial"/>
        </w:rPr>
      </w:pPr>
    </w:p>
    <w:p w14:paraId="6F057ED3" w14:textId="1D85BB7D" w:rsidR="00C61937" w:rsidRPr="0069786A" w:rsidRDefault="008046B8" w:rsidP="00E8609A">
      <w:pPr>
        <w:rPr>
          <w:rFonts w:ascii="Arial" w:hAnsi="Arial" w:cs="Arial"/>
        </w:rPr>
      </w:pPr>
      <w:r w:rsidRPr="0069786A">
        <w:rPr>
          <w:rFonts w:ascii="Arial" w:hAnsi="Arial" w:cs="Arial"/>
        </w:rPr>
        <w:t>At the bottom of the screen</w:t>
      </w:r>
      <w:r w:rsidR="007E151B" w:rsidRPr="0069786A">
        <w:rPr>
          <w:rFonts w:ascii="Arial" w:hAnsi="Arial" w:cs="Arial"/>
        </w:rPr>
        <w:t>,</w:t>
      </w:r>
      <w:r w:rsidR="008472BA" w:rsidRPr="0069786A">
        <w:rPr>
          <w:rFonts w:ascii="Arial" w:hAnsi="Arial" w:cs="Arial"/>
        </w:rPr>
        <w:t xml:space="preserve"> next to the </w:t>
      </w:r>
      <w:r w:rsidR="004C4E26" w:rsidRPr="0069786A">
        <w:rPr>
          <w:rFonts w:ascii="Arial" w:hAnsi="Arial" w:cs="Arial"/>
        </w:rPr>
        <w:t>drop-down box</w:t>
      </w:r>
      <w:r w:rsidR="008472BA" w:rsidRPr="0069786A">
        <w:rPr>
          <w:rFonts w:ascii="Arial" w:hAnsi="Arial" w:cs="Arial"/>
        </w:rPr>
        <w:t>, c</w:t>
      </w:r>
      <w:r w:rsidR="00C61937" w:rsidRPr="0069786A">
        <w:rPr>
          <w:rFonts w:ascii="Arial" w:hAnsi="Arial" w:cs="Arial"/>
        </w:rPr>
        <w:t>lick</w:t>
      </w:r>
      <w:r w:rsidR="004C4E26" w:rsidRPr="0069786A">
        <w:rPr>
          <w:rFonts w:ascii="Arial" w:hAnsi="Arial" w:cs="Arial"/>
        </w:rPr>
        <w:t xml:space="preserve"> the </w:t>
      </w:r>
      <w:r w:rsidR="00C61937" w:rsidRPr="0069786A">
        <w:rPr>
          <w:rFonts w:ascii="Arial" w:hAnsi="Arial" w:cs="Arial"/>
          <w:b/>
          <w:bCs/>
        </w:rPr>
        <w:t>Administration</w:t>
      </w:r>
      <w:r w:rsidR="004C4E26" w:rsidRPr="0069786A">
        <w:rPr>
          <w:rFonts w:ascii="Arial" w:hAnsi="Arial" w:cs="Arial"/>
          <w:b/>
          <w:bCs/>
        </w:rPr>
        <w:t xml:space="preserve"> </w:t>
      </w:r>
      <w:r w:rsidR="004C4E26" w:rsidRPr="0069786A">
        <w:rPr>
          <w:rFonts w:ascii="Arial" w:hAnsi="Arial" w:cs="Arial"/>
        </w:rPr>
        <w:t>link</w:t>
      </w:r>
      <w:r w:rsidR="00C61937" w:rsidRPr="0069786A">
        <w:rPr>
          <w:rFonts w:ascii="Arial" w:hAnsi="Arial" w:cs="Arial"/>
        </w:rPr>
        <w:t>.</w:t>
      </w:r>
    </w:p>
    <w:p w14:paraId="259A08F8" w14:textId="77777777" w:rsidR="00C61937" w:rsidRPr="0069786A" w:rsidRDefault="00C61937" w:rsidP="00E8609A">
      <w:pPr>
        <w:rPr>
          <w:rFonts w:ascii="Arial" w:hAnsi="Arial" w:cs="Arial"/>
        </w:rPr>
      </w:pPr>
    </w:p>
    <w:p w14:paraId="73C08918" w14:textId="3739FA18" w:rsidR="00030C19" w:rsidRDefault="00C61937" w:rsidP="00E8609A">
      <w:pPr>
        <w:rPr>
          <w:rFonts w:ascii="Arial" w:hAnsi="Arial" w:cs="Arial"/>
        </w:rPr>
      </w:pPr>
      <w:r w:rsidRPr="0069786A">
        <w:rPr>
          <w:rFonts w:ascii="Arial" w:hAnsi="Arial" w:cs="Arial"/>
          <w:noProof/>
        </w:rPr>
        <w:drawing>
          <wp:inline distT="0" distB="0" distL="0" distR="0" wp14:anchorId="1E22E9E3" wp14:editId="10DB94AD">
            <wp:extent cx="3026833" cy="396240"/>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10-25 at 10.45.05 AM.png"/>
                    <pic:cNvPicPr/>
                  </pic:nvPicPr>
                  <pic:blipFill>
                    <a:blip r:embed="rId13">
                      <a:extLst>
                        <a:ext uri="{28A0092B-C50C-407E-A947-70E740481C1C}">
                          <a14:useLocalDpi xmlns:a14="http://schemas.microsoft.com/office/drawing/2010/main" val="0"/>
                        </a:ext>
                      </a:extLst>
                    </a:blip>
                    <a:stretch>
                      <a:fillRect/>
                    </a:stretch>
                  </pic:blipFill>
                  <pic:spPr>
                    <a:xfrm>
                      <a:off x="0" y="0"/>
                      <a:ext cx="3119059" cy="408313"/>
                    </a:xfrm>
                    <a:prstGeom prst="rect">
                      <a:avLst/>
                    </a:prstGeom>
                  </pic:spPr>
                </pic:pic>
              </a:graphicData>
            </a:graphic>
          </wp:inline>
        </w:drawing>
      </w:r>
    </w:p>
    <w:p w14:paraId="220CFB75" w14:textId="77777777" w:rsidR="00030C19" w:rsidRDefault="00030C19" w:rsidP="00E8609A">
      <w:pPr>
        <w:rPr>
          <w:rFonts w:ascii="Arial" w:hAnsi="Arial" w:cs="Arial"/>
        </w:rPr>
      </w:pPr>
    </w:p>
    <w:p w14:paraId="09028A43" w14:textId="77777777" w:rsidR="00030C19" w:rsidRDefault="00030C19" w:rsidP="00E8609A">
      <w:pPr>
        <w:rPr>
          <w:rFonts w:ascii="Arial" w:hAnsi="Arial" w:cs="Arial"/>
        </w:rPr>
      </w:pPr>
    </w:p>
    <w:p w14:paraId="01F59979" w14:textId="67176ECD" w:rsidR="008046B8" w:rsidRPr="0069786A" w:rsidRDefault="00FA4B9F" w:rsidP="00E8609A">
      <w:pPr>
        <w:rPr>
          <w:rFonts w:ascii="Arial" w:hAnsi="Arial" w:cs="Arial"/>
        </w:rPr>
      </w:pPr>
      <w:r w:rsidRPr="0069786A">
        <w:rPr>
          <w:rFonts w:ascii="Arial" w:hAnsi="Arial" w:cs="Arial"/>
        </w:rPr>
        <w:t xml:space="preserve">Then, from the main menu, go to </w:t>
      </w:r>
      <w:r w:rsidRPr="0069786A">
        <w:rPr>
          <w:rFonts w:ascii="Arial" w:hAnsi="Arial" w:cs="Arial"/>
          <w:b/>
          <w:bCs/>
        </w:rPr>
        <w:t>Activities &gt; RSS Dashboard</w:t>
      </w:r>
      <w:r w:rsidRPr="0069786A">
        <w:rPr>
          <w:rFonts w:ascii="Arial" w:hAnsi="Arial" w:cs="Arial"/>
        </w:rPr>
        <w:t xml:space="preserve">. </w:t>
      </w:r>
    </w:p>
    <w:p w14:paraId="0E3724CA" w14:textId="77777777" w:rsidR="008046B8" w:rsidRPr="0069786A" w:rsidRDefault="008046B8" w:rsidP="00E8609A">
      <w:pPr>
        <w:rPr>
          <w:rFonts w:ascii="Arial" w:hAnsi="Arial" w:cs="Arial"/>
        </w:rPr>
      </w:pPr>
    </w:p>
    <w:p w14:paraId="5D8E3C48" w14:textId="5AAF03D5" w:rsidR="00BB3109" w:rsidRPr="0069786A" w:rsidRDefault="009714D7" w:rsidP="00E8609A">
      <w:pPr>
        <w:rPr>
          <w:rFonts w:ascii="Arial" w:hAnsi="Arial" w:cs="Arial"/>
        </w:rPr>
      </w:pPr>
      <w:r w:rsidRPr="0069786A">
        <w:rPr>
          <w:rFonts w:ascii="Arial" w:hAnsi="Arial" w:cs="Arial"/>
          <w:b/>
          <w:bCs/>
        </w:rPr>
        <w:t>NOTE</w:t>
      </w:r>
      <w:r w:rsidRPr="0069786A">
        <w:rPr>
          <w:rFonts w:ascii="Arial" w:hAnsi="Arial" w:cs="Arial"/>
        </w:rPr>
        <w:t xml:space="preserve">: </w:t>
      </w:r>
      <w:r w:rsidR="00FA2BDB" w:rsidRPr="0069786A">
        <w:rPr>
          <w:rFonts w:ascii="Arial" w:hAnsi="Arial" w:cs="Arial"/>
        </w:rPr>
        <w:t xml:space="preserve">This screen may vary depending </w:t>
      </w:r>
      <w:r w:rsidR="00AA4288" w:rsidRPr="0069786A">
        <w:rPr>
          <w:rFonts w:ascii="Arial" w:hAnsi="Arial" w:cs="Arial"/>
        </w:rPr>
        <w:t>on</w:t>
      </w:r>
      <w:r w:rsidR="004C4E26" w:rsidRPr="0069786A">
        <w:rPr>
          <w:rFonts w:ascii="Arial" w:hAnsi="Arial" w:cs="Arial"/>
        </w:rPr>
        <w:t xml:space="preserve"> the user screen </w:t>
      </w:r>
      <w:r w:rsidR="00AA4288" w:rsidRPr="0069786A">
        <w:rPr>
          <w:rFonts w:ascii="Arial" w:hAnsi="Arial" w:cs="Arial"/>
        </w:rPr>
        <w:t xml:space="preserve">access </w:t>
      </w:r>
      <w:r w:rsidR="004C4E26" w:rsidRPr="0069786A">
        <w:rPr>
          <w:rFonts w:ascii="Arial" w:hAnsi="Arial" w:cs="Arial"/>
        </w:rPr>
        <w:t>that has been given.</w:t>
      </w:r>
    </w:p>
    <w:p w14:paraId="34AB8799" w14:textId="3ACD5631" w:rsidR="00BB3109" w:rsidRPr="0069786A" w:rsidRDefault="002432D8" w:rsidP="00E8609A">
      <w:pPr>
        <w:rPr>
          <w:rFonts w:ascii="Arial" w:hAnsi="Arial" w:cs="Arial"/>
        </w:rPr>
      </w:pPr>
      <w:r w:rsidRPr="0069786A">
        <w:rPr>
          <w:rFonts w:ascii="Arial" w:hAnsi="Arial" w:cs="Arial"/>
          <w:noProof/>
        </w:rPr>
        <w:drawing>
          <wp:inline distT="0" distB="0" distL="0" distR="0" wp14:anchorId="613E91A1" wp14:editId="46659542">
            <wp:extent cx="4051935" cy="13219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10-25 at 11.25.45 AM.png"/>
                    <pic:cNvPicPr/>
                  </pic:nvPicPr>
                  <pic:blipFill>
                    <a:blip r:embed="rId14">
                      <a:extLst>
                        <a:ext uri="{28A0092B-C50C-407E-A947-70E740481C1C}">
                          <a14:useLocalDpi xmlns:a14="http://schemas.microsoft.com/office/drawing/2010/main" val="0"/>
                        </a:ext>
                      </a:extLst>
                    </a:blip>
                    <a:stretch>
                      <a:fillRect/>
                    </a:stretch>
                  </pic:blipFill>
                  <pic:spPr>
                    <a:xfrm>
                      <a:off x="0" y="0"/>
                      <a:ext cx="4167535" cy="1359623"/>
                    </a:xfrm>
                    <a:prstGeom prst="rect">
                      <a:avLst/>
                    </a:prstGeom>
                  </pic:spPr>
                </pic:pic>
              </a:graphicData>
            </a:graphic>
          </wp:inline>
        </w:drawing>
      </w:r>
    </w:p>
    <w:p w14:paraId="2823EB99" w14:textId="7CFE68AA" w:rsidR="00B35CD6" w:rsidRPr="0069786A" w:rsidRDefault="00B35CD6">
      <w:pPr>
        <w:rPr>
          <w:rStyle w:val="Strong"/>
          <w:rFonts w:ascii="Arial" w:hAnsi="Arial" w:cs="Arial"/>
        </w:rPr>
      </w:pPr>
    </w:p>
    <w:p w14:paraId="400AAE03" w14:textId="77777777" w:rsidR="002A24AD" w:rsidRPr="0069786A" w:rsidRDefault="002A24AD" w:rsidP="002A24AD">
      <w:pPr>
        <w:spacing w:before="100" w:beforeAutospacing="1" w:after="100" w:afterAutospacing="1"/>
        <w:rPr>
          <w:rFonts w:ascii="Arial" w:eastAsia="Times New Roman" w:hAnsi="Arial" w:cs="Arial"/>
        </w:rPr>
      </w:pPr>
      <w:r w:rsidRPr="0069786A">
        <w:rPr>
          <w:rFonts w:ascii="Arial" w:eastAsia="Times New Roman" w:hAnsi="Arial" w:cs="Arial"/>
        </w:rPr>
        <w:t xml:space="preserve">The </w:t>
      </w:r>
      <w:r w:rsidRPr="00480F61">
        <w:rPr>
          <w:rFonts w:ascii="Arial" w:eastAsia="Times New Roman" w:hAnsi="Arial" w:cs="Arial"/>
          <w:b/>
          <w:bCs/>
        </w:rPr>
        <w:t>RSS Dashboard</w:t>
      </w:r>
      <w:r w:rsidRPr="0069786A">
        <w:rPr>
          <w:rFonts w:ascii="Arial" w:eastAsia="Times New Roman" w:hAnsi="Arial" w:cs="Arial"/>
        </w:rPr>
        <w:t xml:space="preserve"> screen will display.</w:t>
      </w:r>
    </w:p>
    <w:p w14:paraId="22D53F25" w14:textId="05271429" w:rsidR="002D2B15" w:rsidRPr="0069786A" w:rsidRDefault="002A24AD" w:rsidP="00C83AA3">
      <w:pPr>
        <w:spacing w:before="100" w:beforeAutospacing="1" w:after="100" w:afterAutospacing="1"/>
        <w:rPr>
          <w:rFonts w:ascii="Arial" w:eastAsia="Times New Roman" w:hAnsi="Arial" w:cs="Arial"/>
        </w:rPr>
      </w:pPr>
      <w:r w:rsidRPr="0069786A">
        <w:rPr>
          <w:rFonts w:ascii="Arial" w:eastAsia="Times New Roman" w:hAnsi="Arial" w:cs="Arial"/>
        </w:rPr>
        <w:t xml:space="preserve">Search for an RSS child activity by typing the activity name in the search box and/or filtering by </w:t>
      </w:r>
      <w:r w:rsidRPr="0069786A">
        <w:rPr>
          <w:rFonts w:ascii="Arial" w:eastAsia="Times New Roman" w:hAnsi="Arial" w:cs="Arial"/>
          <w:b/>
          <w:bCs/>
        </w:rPr>
        <w:t xml:space="preserve">Date Range, Status, Owner, Administrator, Location, Department, Planner, Faculty </w:t>
      </w:r>
      <w:r w:rsidRPr="0069786A">
        <w:rPr>
          <w:rFonts w:ascii="Arial" w:eastAsia="Times New Roman" w:hAnsi="Arial" w:cs="Arial"/>
        </w:rPr>
        <w:t>or</w:t>
      </w:r>
      <w:r w:rsidRPr="0069786A">
        <w:rPr>
          <w:rFonts w:ascii="Arial" w:eastAsia="Times New Roman" w:hAnsi="Arial" w:cs="Arial"/>
          <w:b/>
          <w:bCs/>
        </w:rPr>
        <w:t xml:space="preserve"> Specialty. </w:t>
      </w:r>
      <w:r w:rsidRPr="0069786A">
        <w:rPr>
          <w:rFonts w:ascii="Arial" w:eastAsia="Times New Roman" w:hAnsi="Arial" w:cs="Arial"/>
        </w:rPr>
        <w:t>Click the</w:t>
      </w:r>
      <w:r w:rsidRPr="0069786A">
        <w:rPr>
          <w:rFonts w:ascii="Arial" w:eastAsia="Times New Roman" w:hAnsi="Arial" w:cs="Arial"/>
          <w:b/>
          <w:bCs/>
        </w:rPr>
        <w:t xml:space="preserve"> Search</w:t>
      </w:r>
      <w:r w:rsidRPr="0069786A">
        <w:rPr>
          <w:rFonts w:ascii="Arial" w:eastAsia="Times New Roman" w:hAnsi="Arial" w:cs="Arial"/>
        </w:rPr>
        <w:t xml:space="preserve"> button to display results</w:t>
      </w:r>
      <w:r w:rsidR="00C83AA3" w:rsidRPr="0069786A">
        <w:rPr>
          <w:rFonts w:ascii="Arial" w:eastAsia="Times New Roman" w:hAnsi="Arial" w:cs="Arial"/>
        </w:rPr>
        <w:t>.</w:t>
      </w:r>
    </w:p>
    <w:p w14:paraId="3ADDFA88" w14:textId="7EA47B77" w:rsidR="002D2B15" w:rsidRPr="0069786A" w:rsidRDefault="00C83AA3" w:rsidP="002D2B15">
      <w:pPr>
        <w:rPr>
          <w:rFonts w:ascii="Arial" w:hAnsi="Arial" w:cs="Arial"/>
        </w:rPr>
      </w:pPr>
      <w:r w:rsidRPr="0069786A">
        <w:rPr>
          <w:rFonts w:ascii="Arial" w:eastAsia="Times New Roman" w:hAnsi="Arial" w:cs="Arial"/>
          <w:noProof/>
        </w:rPr>
        <w:drawing>
          <wp:inline distT="0" distB="0" distL="0" distR="0" wp14:anchorId="07218CC1" wp14:editId="7ECCBAD0">
            <wp:extent cx="5673969" cy="2576289"/>
            <wp:effectExtent l="0" t="0" r="3175" b="1905"/>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13707" cy="2594332"/>
                    </a:xfrm>
                    <a:prstGeom prst="rect">
                      <a:avLst/>
                    </a:prstGeom>
                  </pic:spPr>
                </pic:pic>
              </a:graphicData>
            </a:graphic>
          </wp:inline>
        </w:drawing>
      </w:r>
    </w:p>
    <w:p w14:paraId="0D7385D4" w14:textId="23E1BC4E" w:rsidR="00C83AA3" w:rsidRPr="0069786A" w:rsidRDefault="00C83AA3" w:rsidP="002D2B15">
      <w:pPr>
        <w:rPr>
          <w:rFonts w:ascii="Arial" w:hAnsi="Arial" w:cs="Arial"/>
        </w:rPr>
      </w:pPr>
    </w:p>
    <w:p w14:paraId="2601CF35" w14:textId="77777777" w:rsidR="00C83AA3" w:rsidRPr="0069786A" w:rsidRDefault="00C83AA3" w:rsidP="002D2B15">
      <w:pPr>
        <w:rPr>
          <w:rFonts w:ascii="Arial" w:hAnsi="Arial" w:cs="Arial"/>
        </w:rPr>
      </w:pPr>
    </w:p>
    <w:p w14:paraId="05CE6FAA" w14:textId="2727FB01" w:rsidR="002D2B15" w:rsidRPr="0069786A" w:rsidRDefault="002D2B15" w:rsidP="006A6B14">
      <w:pPr>
        <w:pStyle w:val="Heading1"/>
      </w:pPr>
      <w:bookmarkStart w:id="3" w:name="_Toc103061379"/>
      <w:r w:rsidRPr="0069786A">
        <w:t>RSS Dashboard Columns</w:t>
      </w:r>
      <w:bookmarkEnd w:id="3"/>
    </w:p>
    <w:p w14:paraId="6BF4A0FE" w14:textId="7F25E71F" w:rsidR="00486016" w:rsidRPr="0069786A" w:rsidRDefault="002D2B15" w:rsidP="00486016">
      <w:pPr>
        <w:spacing w:before="100" w:beforeAutospacing="1" w:after="100" w:afterAutospacing="1"/>
        <w:rPr>
          <w:rFonts w:ascii="Arial" w:eastAsia="Times New Roman" w:hAnsi="Arial" w:cs="Arial"/>
          <w:b/>
          <w:bCs/>
        </w:rPr>
      </w:pPr>
      <w:r w:rsidRPr="0069786A">
        <w:rPr>
          <w:rFonts w:ascii="Arial" w:eastAsia="Times New Roman" w:hAnsi="Arial" w:cs="Arial"/>
        </w:rPr>
        <w:t xml:space="preserve">The data table contains several columns to assist the </w:t>
      </w:r>
      <w:r w:rsidR="00C83AA3" w:rsidRPr="0069786A">
        <w:rPr>
          <w:rFonts w:ascii="Arial" w:eastAsia="Times New Roman" w:hAnsi="Arial" w:cs="Arial"/>
        </w:rPr>
        <w:t>C</w:t>
      </w:r>
      <w:r w:rsidRPr="0069786A">
        <w:rPr>
          <w:rFonts w:ascii="Arial" w:eastAsia="Times New Roman" w:hAnsi="Arial" w:cs="Arial"/>
        </w:rPr>
        <w:t xml:space="preserve">oordinator in managing </w:t>
      </w:r>
      <w:r w:rsidR="00CA58B1">
        <w:rPr>
          <w:rFonts w:ascii="Arial" w:eastAsia="Times New Roman" w:hAnsi="Arial" w:cs="Arial"/>
        </w:rPr>
        <w:t>the</w:t>
      </w:r>
      <w:r w:rsidR="00C83AA3" w:rsidRPr="0069786A">
        <w:rPr>
          <w:rFonts w:ascii="Arial" w:eastAsia="Times New Roman" w:hAnsi="Arial" w:cs="Arial"/>
        </w:rPr>
        <w:t xml:space="preserve"> RSS</w:t>
      </w:r>
      <w:r w:rsidRPr="0069786A">
        <w:rPr>
          <w:rFonts w:ascii="Arial" w:eastAsia="Times New Roman" w:hAnsi="Arial" w:cs="Arial"/>
        </w:rPr>
        <w:t xml:space="preserve"> activity planning process.</w:t>
      </w:r>
      <w:r w:rsidR="00486016" w:rsidRPr="0069786A">
        <w:rPr>
          <w:rFonts w:ascii="Arial" w:eastAsia="Times New Roman" w:hAnsi="Arial" w:cs="Arial"/>
          <w:b/>
          <w:bCs/>
        </w:rPr>
        <w:t xml:space="preserve"> </w:t>
      </w:r>
    </w:p>
    <w:p w14:paraId="15E5BF75" w14:textId="0DCAA769" w:rsidR="001F2388" w:rsidRPr="005E15EE" w:rsidRDefault="00486016" w:rsidP="002D2B15">
      <w:pPr>
        <w:spacing w:before="100" w:beforeAutospacing="1" w:after="100" w:afterAutospacing="1"/>
        <w:rPr>
          <w:rFonts w:ascii="Arial" w:eastAsia="Times New Roman" w:hAnsi="Arial" w:cs="Arial"/>
        </w:rPr>
      </w:pPr>
      <w:r w:rsidRPr="0069786A">
        <w:rPr>
          <w:rFonts w:ascii="Arial" w:eastAsia="Times New Roman" w:hAnsi="Arial" w:cs="Arial"/>
          <w:b/>
          <w:bCs/>
        </w:rPr>
        <w:t xml:space="preserve">NOTE: </w:t>
      </w:r>
      <w:r w:rsidRPr="0069786A">
        <w:rPr>
          <w:rFonts w:ascii="Arial" w:eastAsia="Times New Roman" w:hAnsi="Arial" w:cs="Arial"/>
        </w:rPr>
        <w:t xml:space="preserve">Peer Review no longer triggers child event status changes. Status changes are now driven by </w:t>
      </w:r>
      <w:r w:rsidR="00CA58B1">
        <w:rPr>
          <w:rFonts w:ascii="Arial" w:eastAsia="Times New Roman" w:hAnsi="Arial" w:cs="Arial"/>
        </w:rPr>
        <w:t xml:space="preserve">the </w:t>
      </w:r>
      <w:r w:rsidRPr="0069786A">
        <w:rPr>
          <w:rFonts w:ascii="Arial" w:eastAsia="Times New Roman" w:hAnsi="Arial" w:cs="Arial"/>
        </w:rPr>
        <w:t>COI Mitigation</w:t>
      </w:r>
      <w:r w:rsidR="00CA58B1">
        <w:rPr>
          <w:rFonts w:ascii="Arial" w:eastAsia="Times New Roman" w:hAnsi="Arial" w:cs="Arial"/>
        </w:rPr>
        <w:t xml:space="preserve"> Manager screen</w:t>
      </w:r>
      <w:r w:rsidRPr="0069786A">
        <w:rPr>
          <w:rFonts w:ascii="Arial" w:eastAsia="Times New Roman" w:hAnsi="Arial" w:cs="Arial"/>
        </w:rPr>
        <w:t>.</w:t>
      </w:r>
    </w:p>
    <w:p w14:paraId="32C09C34" w14:textId="22353442" w:rsidR="00E86158" w:rsidRPr="0069786A" w:rsidRDefault="002D2B15" w:rsidP="002D2B15">
      <w:pPr>
        <w:spacing w:before="100" w:beforeAutospacing="1" w:after="100" w:afterAutospacing="1"/>
        <w:rPr>
          <w:rFonts w:ascii="Arial" w:eastAsia="Times New Roman" w:hAnsi="Arial" w:cs="Arial"/>
          <w:u w:val="single"/>
        </w:rPr>
      </w:pPr>
      <w:r w:rsidRPr="0069786A">
        <w:rPr>
          <w:rFonts w:ascii="Arial" w:eastAsia="Times New Roman" w:hAnsi="Arial" w:cs="Arial"/>
          <w:u w:val="single"/>
        </w:rPr>
        <w:t xml:space="preserve">The following columns </w:t>
      </w:r>
      <w:r w:rsidR="00C83AA3" w:rsidRPr="0069786A">
        <w:rPr>
          <w:rFonts w:ascii="Arial" w:eastAsia="Times New Roman" w:hAnsi="Arial" w:cs="Arial"/>
          <w:u w:val="single"/>
        </w:rPr>
        <w:t>are included</w:t>
      </w:r>
      <w:r w:rsidRPr="0069786A">
        <w:rPr>
          <w:rFonts w:ascii="Arial" w:eastAsia="Times New Roman" w:hAnsi="Arial" w:cs="Arial"/>
          <w:u w:val="single"/>
        </w:rPr>
        <w:t xml:space="preserve"> in the RSS Dashboard:</w:t>
      </w:r>
    </w:p>
    <w:p w14:paraId="76FD3E85" w14:textId="3A2CD71E" w:rsidR="00486016" w:rsidRPr="0069786A" w:rsidRDefault="002D2B15" w:rsidP="009F58AD">
      <w:pPr>
        <w:pStyle w:val="ListParagraph"/>
        <w:numPr>
          <w:ilvl w:val="0"/>
          <w:numId w:val="20"/>
        </w:numPr>
        <w:spacing w:before="100" w:beforeAutospacing="1" w:after="100" w:afterAutospacing="1"/>
        <w:rPr>
          <w:rFonts w:ascii="Arial" w:eastAsia="Times New Roman" w:hAnsi="Arial" w:cs="Arial"/>
        </w:rPr>
      </w:pPr>
      <w:r w:rsidRPr="0069786A">
        <w:rPr>
          <w:rFonts w:ascii="Arial" w:eastAsia="Times New Roman" w:hAnsi="Arial" w:cs="Arial"/>
          <w:b/>
          <w:bCs/>
        </w:rPr>
        <w:t>Child Status</w:t>
      </w:r>
      <w:r w:rsidRPr="0069786A">
        <w:rPr>
          <w:rFonts w:ascii="Arial" w:eastAsia="Times New Roman" w:hAnsi="Arial" w:cs="Arial"/>
        </w:rPr>
        <w:t xml:space="preserve"> - As the RSS child activity goes through the approval process, this column will</w:t>
      </w:r>
      <w:r w:rsidR="009F58AD" w:rsidRPr="0069786A">
        <w:rPr>
          <w:rFonts w:ascii="Arial" w:eastAsia="Times New Roman" w:hAnsi="Arial" w:cs="Arial"/>
        </w:rPr>
        <w:t xml:space="preserve"> </w:t>
      </w:r>
      <w:r w:rsidRPr="0069786A">
        <w:rPr>
          <w:rFonts w:ascii="Arial" w:eastAsia="Times New Roman" w:hAnsi="Arial" w:cs="Arial"/>
        </w:rPr>
        <w:t xml:space="preserve">continuously update the status to </w:t>
      </w:r>
      <w:r w:rsidRPr="0069786A">
        <w:rPr>
          <w:rFonts w:ascii="Arial" w:eastAsia="Times New Roman" w:hAnsi="Arial" w:cs="Arial"/>
          <w:b/>
          <w:bCs/>
        </w:rPr>
        <w:t>Incomplete</w:t>
      </w:r>
      <w:r w:rsidRPr="0069786A">
        <w:rPr>
          <w:rFonts w:ascii="Arial" w:eastAsia="Times New Roman" w:hAnsi="Arial" w:cs="Arial"/>
        </w:rPr>
        <w:t xml:space="preserve">, </w:t>
      </w:r>
      <w:r w:rsidRPr="0069786A">
        <w:rPr>
          <w:rFonts w:ascii="Arial" w:eastAsia="Times New Roman" w:hAnsi="Arial" w:cs="Arial"/>
          <w:b/>
          <w:bCs/>
        </w:rPr>
        <w:t>Pending</w:t>
      </w:r>
      <w:r w:rsidRPr="0069786A">
        <w:rPr>
          <w:rFonts w:ascii="Arial" w:eastAsia="Times New Roman" w:hAnsi="Arial" w:cs="Arial"/>
        </w:rPr>
        <w:t xml:space="preserve">, </w:t>
      </w:r>
      <w:r w:rsidRPr="0069786A">
        <w:rPr>
          <w:rFonts w:ascii="Arial" w:eastAsia="Times New Roman" w:hAnsi="Arial" w:cs="Arial"/>
          <w:b/>
          <w:bCs/>
        </w:rPr>
        <w:t>Approved</w:t>
      </w:r>
      <w:r w:rsidRPr="0069786A">
        <w:rPr>
          <w:rFonts w:ascii="Arial" w:eastAsia="Times New Roman" w:hAnsi="Arial" w:cs="Arial"/>
        </w:rPr>
        <w:t xml:space="preserve">, </w:t>
      </w:r>
      <w:r w:rsidRPr="0069786A">
        <w:rPr>
          <w:rFonts w:ascii="Arial" w:eastAsia="Times New Roman" w:hAnsi="Arial" w:cs="Arial"/>
          <w:b/>
          <w:bCs/>
        </w:rPr>
        <w:t>Rejected</w:t>
      </w:r>
      <w:r w:rsidRPr="0069786A">
        <w:rPr>
          <w:rFonts w:ascii="Arial" w:eastAsia="Times New Roman" w:hAnsi="Arial" w:cs="Arial"/>
        </w:rPr>
        <w:t xml:space="preserve"> or I</w:t>
      </w:r>
      <w:r w:rsidRPr="0069786A">
        <w:rPr>
          <w:rFonts w:ascii="Arial" w:eastAsia="Times New Roman" w:hAnsi="Arial" w:cs="Arial"/>
          <w:b/>
          <w:bCs/>
        </w:rPr>
        <w:t>n Review</w:t>
      </w:r>
      <w:r w:rsidRPr="0069786A">
        <w:rPr>
          <w:rFonts w:ascii="Arial" w:eastAsia="Times New Roman" w:hAnsi="Arial" w:cs="Arial"/>
        </w:rPr>
        <w:t>.</w:t>
      </w:r>
    </w:p>
    <w:p w14:paraId="511F176F" w14:textId="7D170B8E" w:rsidR="002D2B15" w:rsidRPr="0069786A" w:rsidRDefault="002D2B15" w:rsidP="00486016">
      <w:pPr>
        <w:spacing w:before="100" w:beforeAutospacing="1" w:after="100" w:afterAutospacing="1"/>
        <w:ind w:left="360"/>
        <w:rPr>
          <w:rFonts w:ascii="Arial" w:eastAsia="Times New Roman" w:hAnsi="Arial" w:cs="Arial"/>
        </w:rPr>
      </w:pPr>
      <w:r w:rsidRPr="0069786A">
        <w:rPr>
          <w:rFonts w:ascii="Arial" w:eastAsia="Times New Roman" w:hAnsi="Arial" w:cs="Arial"/>
        </w:rPr>
        <w:t xml:space="preserve"> </w:t>
      </w:r>
      <w:r w:rsidRPr="0069786A">
        <w:rPr>
          <w:rFonts w:ascii="Arial" w:eastAsia="Times New Roman" w:hAnsi="Arial" w:cs="Arial"/>
        </w:rPr>
        <w:fldChar w:fldCharType="begin"/>
      </w:r>
      <w:r w:rsidR="00941589">
        <w:rPr>
          <w:rFonts w:ascii="Arial" w:eastAsia="Times New Roman" w:hAnsi="Arial" w:cs="Arial"/>
        </w:rPr>
        <w:instrText xml:space="preserve"> INCLUDEPICTURE "C:\\hc\\article_attachments\\4421674530445\\2022-01-18_10-34-32.png" \* MERGEFORMAT </w:instrText>
      </w:r>
      <w:r w:rsidRPr="0069786A">
        <w:rPr>
          <w:rFonts w:ascii="Arial" w:eastAsia="Times New Roman" w:hAnsi="Arial" w:cs="Arial"/>
        </w:rPr>
        <w:fldChar w:fldCharType="end"/>
      </w:r>
      <w:r w:rsidRPr="0069786A">
        <w:rPr>
          <w:rFonts w:ascii="Arial" w:eastAsia="Times New Roman" w:hAnsi="Arial" w:cs="Arial"/>
        </w:rPr>
        <w:t> </w:t>
      </w:r>
      <w:r w:rsidR="00486016" w:rsidRPr="0069786A">
        <w:rPr>
          <w:rFonts w:ascii="Arial" w:hAnsi="Arial" w:cs="Arial"/>
          <w:noProof/>
        </w:rPr>
        <w:drawing>
          <wp:inline distT="0" distB="0" distL="0" distR="0" wp14:anchorId="1D0F8317" wp14:editId="7724CAFD">
            <wp:extent cx="4267200" cy="241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extLst>
                        <a:ext uri="{28A0092B-C50C-407E-A947-70E740481C1C}">
                          <a14:useLocalDpi xmlns:a14="http://schemas.microsoft.com/office/drawing/2010/main" val="0"/>
                        </a:ext>
                      </a:extLst>
                    </a:blip>
                    <a:stretch>
                      <a:fillRect/>
                    </a:stretch>
                  </pic:blipFill>
                  <pic:spPr>
                    <a:xfrm>
                      <a:off x="0" y="0"/>
                      <a:ext cx="4267200" cy="241300"/>
                    </a:xfrm>
                    <a:prstGeom prst="rect">
                      <a:avLst/>
                    </a:prstGeom>
                  </pic:spPr>
                </pic:pic>
              </a:graphicData>
            </a:graphic>
          </wp:inline>
        </w:drawing>
      </w:r>
      <w:r w:rsidRPr="0069786A">
        <w:rPr>
          <w:rFonts w:ascii="Arial" w:eastAsia="Times New Roman" w:hAnsi="Arial" w:cs="Arial"/>
        </w:rPr>
        <w:fldChar w:fldCharType="begin"/>
      </w:r>
      <w:r w:rsidR="00941589">
        <w:rPr>
          <w:rFonts w:ascii="Arial" w:eastAsia="Times New Roman" w:hAnsi="Arial" w:cs="Arial"/>
        </w:rPr>
        <w:instrText xml:space="preserve"> INCLUDEPICTURE "C:\\hc\\article_attachments\\4421667008269\\2022-01-18_10-36-26.png" \* MERGEFORMAT </w:instrText>
      </w:r>
      <w:r w:rsidRPr="0069786A">
        <w:rPr>
          <w:rFonts w:ascii="Arial" w:eastAsia="Times New Roman" w:hAnsi="Arial" w:cs="Arial"/>
        </w:rPr>
        <w:fldChar w:fldCharType="end"/>
      </w:r>
      <w:r w:rsidR="00C83AA3" w:rsidRPr="0069786A">
        <w:rPr>
          <w:rFonts w:ascii="Arial" w:hAnsi="Arial" w:cs="Arial"/>
          <w:noProof/>
        </w:rPr>
        <w:drawing>
          <wp:inline distT="0" distB="0" distL="0" distR="0" wp14:anchorId="018992B8" wp14:editId="33CBDC4F">
            <wp:extent cx="918743" cy="240860"/>
            <wp:effectExtent l="0" t="0" r="0" b="635"/>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71581" cy="307145"/>
                    </a:xfrm>
                    <a:prstGeom prst="rect">
                      <a:avLst/>
                    </a:prstGeom>
                  </pic:spPr>
                </pic:pic>
              </a:graphicData>
            </a:graphic>
          </wp:inline>
        </w:drawing>
      </w:r>
    </w:p>
    <w:p w14:paraId="1C6BA351" w14:textId="5C59CC52" w:rsidR="00E86158" w:rsidRPr="00E86158" w:rsidRDefault="002D2B15" w:rsidP="00E86158">
      <w:pPr>
        <w:numPr>
          <w:ilvl w:val="1"/>
          <w:numId w:val="9"/>
        </w:numPr>
        <w:spacing w:before="100" w:beforeAutospacing="1" w:after="100" w:afterAutospacing="1"/>
        <w:rPr>
          <w:rFonts w:ascii="Arial" w:eastAsia="Times New Roman" w:hAnsi="Arial" w:cs="Arial"/>
        </w:rPr>
      </w:pPr>
      <w:r w:rsidRPr="0069786A">
        <w:rPr>
          <w:rFonts w:ascii="Arial" w:eastAsia="Times New Roman" w:hAnsi="Arial" w:cs="Arial"/>
          <w:b/>
          <w:bCs/>
        </w:rPr>
        <w:t xml:space="preserve">In Review </w:t>
      </w:r>
      <w:r w:rsidRPr="0069786A">
        <w:rPr>
          <w:rFonts w:ascii="Arial" w:eastAsia="Times New Roman" w:hAnsi="Arial" w:cs="Arial"/>
        </w:rPr>
        <w:t>- This status displays if faculty have been added with a completed disclosure and at least one financial relationship has been declared, triggering a COI Mitigation process</w:t>
      </w:r>
      <w:r w:rsidR="00C53B93">
        <w:rPr>
          <w:rFonts w:ascii="Arial" w:eastAsia="Times New Roman" w:hAnsi="Arial" w:cs="Arial"/>
        </w:rPr>
        <w:t xml:space="preserve"> needed</w:t>
      </w:r>
      <w:r w:rsidRPr="0069786A">
        <w:rPr>
          <w:rFonts w:ascii="Arial" w:eastAsia="Times New Roman" w:hAnsi="Arial" w:cs="Arial"/>
        </w:rPr>
        <w:t xml:space="preserve">. If one faculty member is rejected, and other faculty have been approved, the </w:t>
      </w:r>
      <w:r w:rsidRPr="0069786A">
        <w:rPr>
          <w:rFonts w:ascii="Arial" w:eastAsia="Times New Roman" w:hAnsi="Arial" w:cs="Arial"/>
          <w:b/>
          <w:bCs/>
        </w:rPr>
        <w:t>Child Status</w:t>
      </w:r>
      <w:r w:rsidRPr="0069786A">
        <w:rPr>
          <w:rFonts w:ascii="Arial" w:eastAsia="Times New Roman" w:hAnsi="Arial" w:cs="Arial"/>
        </w:rPr>
        <w:t xml:space="preserve"> will remain </w:t>
      </w:r>
      <w:r w:rsidRPr="0069786A">
        <w:rPr>
          <w:rFonts w:ascii="Arial" w:eastAsia="Times New Roman" w:hAnsi="Arial" w:cs="Arial"/>
          <w:b/>
          <w:bCs/>
        </w:rPr>
        <w:t>In Review</w:t>
      </w:r>
      <w:r w:rsidRPr="0069786A">
        <w:rPr>
          <w:rFonts w:ascii="Arial" w:eastAsia="Times New Roman" w:hAnsi="Arial" w:cs="Arial"/>
        </w:rPr>
        <w:t>.</w:t>
      </w:r>
    </w:p>
    <w:p w14:paraId="1EBAC105" w14:textId="00B66C27" w:rsidR="0069786A" w:rsidRPr="0069786A" w:rsidRDefault="0069786A" w:rsidP="0069786A">
      <w:pPr>
        <w:rPr>
          <w:rFonts w:ascii="Arial" w:eastAsia="Times New Roman" w:hAnsi="Arial" w:cs="Arial"/>
        </w:rPr>
      </w:pPr>
      <w:r w:rsidRPr="0069786A">
        <w:rPr>
          <w:rFonts w:ascii="Arial" w:eastAsia="Times New Roman" w:hAnsi="Arial" w:cs="Arial"/>
          <w:b/>
          <w:bCs/>
        </w:rPr>
        <w:t>NOTE:</w:t>
      </w:r>
      <w:r w:rsidRPr="0069786A">
        <w:rPr>
          <w:rFonts w:ascii="Arial" w:eastAsia="Times New Roman" w:hAnsi="Arial" w:cs="Arial"/>
        </w:rPr>
        <w:t xml:space="preserve"> A </w:t>
      </w:r>
      <w:r w:rsidRPr="0069786A">
        <w:rPr>
          <w:rFonts w:ascii="Arial" w:eastAsia="Times New Roman" w:hAnsi="Arial" w:cs="Arial"/>
          <w:b/>
          <w:bCs/>
        </w:rPr>
        <w:t>Review Disclosures</w:t>
      </w:r>
      <w:r w:rsidRPr="0069786A">
        <w:rPr>
          <w:rFonts w:ascii="Arial" w:eastAsia="Times New Roman" w:hAnsi="Arial" w:cs="Arial"/>
        </w:rPr>
        <w:t xml:space="preserve"> indicator will display in the </w:t>
      </w:r>
      <w:r w:rsidRPr="0069786A">
        <w:rPr>
          <w:rFonts w:ascii="Arial" w:eastAsia="Times New Roman" w:hAnsi="Arial" w:cs="Arial"/>
          <w:b/>
          <w:bCs/>
        </w:rPr>
        <w:t>Status</w:t>
      </w:r>
      <w:r w:rsidRPr="0069786A">
        <w:rPr>
          <w:rFonts w:ascii="Arial" w:eastAsia="Times New Roman" w:hAnsi="Arial" w:cs="Arial"/>
        </w:rPr>
        <w:t xml:space="preserve"> column if a user has submitted a new disclosure prior to the activity starting. There may be a new </w:t>
      </w:r>
      <w:r w:rsidR="00C53B93">
        <w:rPr>
          <w:rFonts w:ascii="Arial" w:eastAsia="Times New Roman" w:hAnsi="Arial" w:cs="Arial"/>
        </w:rPr>
        <w:t xml:space="preserve">potential </w:t>
      </w:r>
      <w:r w:rsidRPr="0069786A">
        <w:rPr>
          <w:rFonts w:ascii="Arial" w:eastAsia="Times New Roman" w:hAnsi="Arial" w:cs="Arial"/>
        </w:rPr>
        <w:t xml:space="preserve">COl </w:t>
      </w:r>
      <w:r w:rsidR="00C53B93">
        <w:rPr>
          <w:rFonts w:ascii="Arial" w:eastAsia="Times New Roman" w:hAnsi="Arial" w:cs="Arial"/>
        </w:rPr>
        <w:t xml:space="preserve">relationship </w:t>
      </w:r>
      <w:r w:rsidRPr="0069786A">
        <w:rPr>
          <w:rFonts w:ascii="Arial" w:eastAsia="Times New Roman" w:hAnsi="Arial" w:cs="Arial"/>
        </w:rPr>
        <w:t xml:space="preserve">that needs </w:t>
      </w:r>
      <w:r w:rsidR="00C53B93">
        <w:rPr>
          <w:rFonts w:ascii="Arial" w:eastAsia="Times New Roman" w:hAnsi="Arial" w:cs="Arial"/>
        </w:rPr>
        <w:t xml:space="preserve">to be </w:t>
      </w:r>
      <w:r w:rsidRPr="0069786A">
        <w:rPr>
          <w:rFonts w:ascii="Arial" w:eastAsia="Times New Roman" w:hAnsi="Arial" w:cs="Arial"/>
        </w:rPr>
        <w:t xml:space="preserve">reviewed. Once the COI status has been addressed, the RSS status icon will update to the proper status and the indicator will be cleared. </w:t>
      </w:r>
    </w:p>
    <w:p w14:paraId="39777037" w14:textId="52D3B9A7" w:rsidR="00E86158" w:rsidRDefault="0069786A" w:rsidP="0069786A">
      <w:pPr>
        <w:spacing w:before="100" w:beforeAutospacing="1" w:after="100" w:afterAutospacing="1"/>
        <w:rPr>
          <w:rFonts w:ascii="Arial" w:eastAsia="Times New Roman" w:hAnsi="Arial" w:cs="Arial"/>
        </w:rPr>
      </w:pPr>
      <w:r>
        <w:rPr>
          <w:noProof/>
        </w:rPr>
        <w:drawing>
          <wp:inline distT="0" distB="0" distL="0" distR="0" wp14:anchorId="22A4550F" wp14:editId="4BC0D58C">
            <wp:extent cx="748800" cy="738373"/>
            <wp:effectExtent l="0" t="0" r="635"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96DAC541-7B7A-43D3-8B79-37D633B846F1}">
                          <asvg:svgBlip xmlns:asvg="http://schemas.microsoft.com/office/drawing/2016/SVG/main" r:embed="rId19"/>
                        </a:ext>
                      </a:extLst>
                    </a:blip>
                    <a:srcRect l="1577" r="89824" b="66369"/>
                    <a:stretch/>
                  </pic:blipFill>
                  <pic:spPr bwMode="auto">
                    <a:xfrm>
                      <a:off x="0" y="0"/>
                      <a:ext cx="761201" cy="750601"/>
                    </a:xfrm>
                    <a:prstGeom prst="rect">
                      <a:avLst/>
                    </a:prstGeom>
                    <a:ln>
                      <a:noFill/>
                    </a:ln>
                    <a:extLst>
                      <a:ext uri="{53640926-AAD7-44D8-BBD7-CCE9431645EC}">
                        <a14:shadowObscured xmlns:a14="http://schemas.microsoft.com/office/drawing/2010/main"/>
                      </a:ext>
                    </a:extLst>
                  </pic:spPr>
                </pic:pic>
              </a:graphicData>
            </a:graphic>
          </wp:inline>
        </w:drawing>
      </w:r>
    </w:p>
    <w:p w14:paraId="1F8620E6" w14:textId="77777777" w:rsidR="00E86158" w:rsidRPr="0069786A" w:rsidRDefault="00E86158" w:rsidP="0069786A">
      <w:pPr>
        <w:spacing w:before="100" w:beforeAutospacing="1" w:after="100" w:afterAutospacing="1"/>
        <w:rPr>
          <w:rFonts w:ascii="Arial" w:eastAsia="Times New Roman" w:hAnsi="Arial" w:cs="Arial"/>
        </w:rPr>
      </w:pPr>
    </w:p>
    <w:p w14:paraId="060791C7" w14:textId="0E59259E" w:rsidR="009F58AD" w:rsidRDefault="002D2B15" w:rsidP="009F58AD">
      <w:pPr>
        <w:pStyle w:val="ListParagraph"/>
        <w:numPr>
          <w:ilvl w:val="0"/>
          <w:numId w:val="20"/>
        </w:numPr>
        <w:spacing w:before="100" w:beforeAutospacing="1" w:after="100" w:afterAutospacing="1"/>
        <w:mirrorIndents/>
        <w:rPr>
          <w:rFonts w:ascii="Arial" w:eastAsia="Times New Roman" w:hAnsi="Arial" w:cs="Arial"/>
        </w:rPr>
      </w:pPr>
      <w:r w:rsidRPr="0069786A">
        <w:rPr>
          <w:rFonts w:ascii="Arial" w:eastAsia="Times New Roman" w:hAnsi="Arial" w:cs="Arial"/>
          <w:b/>
          <w:bCs/>
        </w:rPr>
        <w:t xml:space="preserve">Details </w:t>
      </w:r>
      <w:r w:rsidR="00480F61">
        <w:rPr>
          <w:rFonts w:ascii="Arial" w:eastAsia="Times New Roman" w:hAnsi="Arial" w:cs="Arial"/>
        </w:rPr>
        <w:t xml:space="preserve">- </w:t>
      </w:r>
      <w:r w:rsidRPr="0069786A">
        <w:rPr>
          <w:rFonts w:ascii="Arial" w:eastAsia="Times New Roman" w:hAnsi="Arial" w:cs="Arial"/>
        </w:rPr>
        <w:t xml:space="preserve">This column will display the Series Name, the date and time of the child </w:t>
      </w:r>
      <w:r w:rsidR="00486016" w:rsidRPr="0069786A">
        <w:rPr>
          <w:rFonts w:ascii="Arial" w:eastAsia="Times New Roman" w:hAnsi="Arial" w:cs="Arial"/>
        </w:rPr>
        <w:t>activity,</w:t>
      </w:r>
      <w:r w:rsidR="0069786A">
        <w:rPr>
          <w:rFonts w:ascii="Arial" w:eastAsia="Times New Roman" w:hAnsi="Arial" w:cs="Arial"/>
        </w:rPr>
        <w:t xml:space="preserve"> </w:t>
      </w:r>
      <w:r w:rsidRPr="0069786A">
        <w:rPr>
          <w:rFonts w:ascii="Arial" w:eastAsia="Times New Roman" w:hAnsi="Arial" w:cs="Arial"/>
        </w:rPr>
        <w:t>Location, Department and Parent ID and Child ID.</w:t>
      </w:r>
    </w:p>
    <w:p w14:paraId="0D04DA1F" w14:textId="0E3081D3" w:rsidR="00935652" w:rsidRDefault="00935652" w:rsidP="00935652">
      <w:pPr>
        <w:pStyle w:val="ListParagraph"/>
        <w:spacing w:before="100" w:beforeAutospacing="1" w:after="100" w:afterAutospacing="1"/>
        <w:ind w:left="360"/>
        <w:mirrorIndents/>
        <w:rPr>
          <w:rFonts w:ascii="Arial" w:eastAsia="Times New Roman" w:hAnsi="Arial" w:cs="Arial"/>
          <w:b/>
          <w:bCs/>
        </w:rPr>
      </w:pPr>
    </w:p>
    <w:p w14:paraId="75F135B8" w14:textId="775DCAEF" w:rsidR="00935652" w:rsidRPr="0069786A" w:rsidRDefault="00935652" w:rsidP="00935652">
      <w:pPr>
        <w:pStyle w:val="ListParagraph"/>
        <w:spacing w:before="100" w:beforeAutospacing="1" w:after="100" w:afterAutospacing="1"/>
        <w:ind w:left="360"/>
        <w:mirrorIndents/>
        <w:rPr>
          <w:rFonts w:ascii="Arial" w:eastAsia="Times New Roman" w:hAnsi="Arial" w:cs="Arial"/>
        </w:rPr>
      </w:pPr>
      <w:r>
        <w:rPr>
          <w:rFonts w:ascii="Arial" w:eastAsia="Times New Roman" w:hAnsi="Arial" w:cs="Arial"/>
          <w:b/>
          <w:bCs/>
        </w:rPr>
        <w:t xml:space="preserve">Note: The claim credit code will always be the </w:t>
      </w:r>
      <w:r w:rsidRPr="00935652">
        <w:rPr>
          <w:rFonts w:ascii="Arial" w:eastAsia="Times New Roman" w:hAnsi="Arial" w:cs="Arial"/>
          <w:b/>
          <w:bCs/>
          <w:u w:val="single"/>
        </w:rPr>
        <w:t>Child ID</w:t>
      </w:r>
      <w:r>
        <w:rPr>
          <w:rFonts w:ascii="Arial" w:eastAsia="Times New Roman" w:hAnsi="Arial" w:cs="Arial"/>
          <w:b/>
          <w:bCs/>
        </w:rPr>
        <w:t xml:space="preserve"> for each session</w:t>
      </w:r>
    </w:p>
    <w:p w14:paraId="75082D91" w14:textId="643F2A09" w:rsidR="00E86158" w:rsidRPr="00E86158" w:rsidRDefault="002D2B15" w:rsidP="00E86158">
      <w:pPr>
        <w:spacing w:before="100" w:beforeAutospacing="1" w:after="100" w:afterAutospacing="1"/>
        <w:mirrorIndents/>
        <w:rPr>
          <w:rFonts w:ascii="Arial" w:eastAsia="Times New Roman" w:hAnsi="Arial" w:cs="Arial"/>
        </w:rPr>
      </w:pPr>
      <w:r w:rsidRPr="0069786A">
        <w:rPr>
          <w:rFonts w:ascii="Arial" w:eastAsia="Times New Roman" w:hAnsi="Arial" w:cs="Arial"/>
        </w:rPr>
        <w:t> </w:t>
      </w:r>
      <w:r w:rsidR="009F58AD" w:rsidRPr="0069786A">
        <w:rPr>
          <w:rFonts w:ascii="Arial" w:hAnsi="Arial" w:cs="Arial"/>
          <w:noProof/>
        </w:rPr>
        <w:drawing>
          <wp:inline distT="0" distB="0" distL="0" distR="0" wp14:anchorId="0C32C88E" wp14:editId="1344B13A">
            <wp:extent cx="1473200" cy="1460500"/>
            <wp:effectExtent l="0" t="0" r="0" b="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a:blip r:embed="rId20"/>
                    <a:stretch>
                      <a:fillRect/>
                    </a:stretch>
                  </pic:blipFill>
                  <pic:spPr>
                    <a:xfrm>
                      <a:off x="0" y="0"/>
                      <a:ext cx="1473200" cy="1460500"/>
                    </a:xfrm>
                    <a:prstGeom prst="rect">
                      <a:avLst/>
                    </a:prstGeom>
                  </pic:spPr>
                </pic:pic>
              </a:graphicData>
            </a:graphic>
          </wp:inline>
        </w:drawing>
      </w:r>
    </w:p>
    <w:p w14:paraId="331C9337" w14:textId="2EAD3D74" w:rsidR="002D2B15" w:rsidRPr="0069786A" w:rsidRDefault="002D2B15" w:rsidP="002D2B15">
      <w:pPr>
        <w:spacing w:before="100" w:beforeAutospacing="1" w:after="100" w:afterAutospacing="1"/>
        <w:rPr>
          <w:rFonts w:ascii="Arial" w:eastAsia="Times New Roman" w:hAnsi="Arial" w:cs="Arial"/>
        </w:rPr>
      </w:pPr>
      <w:r w:rsidRPr="0069786A">
        <w:rPr>
          <w:rFonts w:ascii="Arial" w:eastAsia="Times New Roman" w:hAnsi="Arial" w:cs="Arial"/>
          <w:b/>
          <w:bCs/>
        </w:rPr>
        <w:t xml:space="preserve">3. Topic </w:t>
      </w:r>
      <w:r w:rsidRPr="0069786A">
        <w:rPr>
          <w:rFonts w:ascii="Arial" w:eastAsia="Times New Roman" w:hAnsi="Arial" w:cs="Arial"/>
        </w:rPr>
        <w:t>- This column displays the name of the RSS child activity as well as the option to edit</w:t>
      </w:r>
      <w:r w:rsidR="00B747B7">
        <w:rPr>
          <w:rFonts w:ascii="Arial" w:eastAsia="Times New Roman" w:hAnsi="Arial" w:cs="Arial"/>
        </w:rPr>
        <w:t xml:space="preserve"> or</w:t>
      </w:r>
      <w:r w:rsidRPr="0069786A">
        <w:rPr>
          <w:rFonts w:ascii="Arial" w:eastAsia="Times New Roman" w:hAnsi="Arial" w:cs="Arial"/>
        </w:rPr>
        <w:t xml:space="preserve"> create a flyer, view recurrence settings, and delete the activity.</w:t>
      </w:r>
    </w:p>
    <w:p w14:paraId="1F11A714" w14:textId="41CDAC9F" w:rsidR="009F58AD" w:rsidRPr="0069786A" w:rsidRDefault="009F58AD" w:rsidP="009F58AD">
      <w:pPr>
        <w:rPr>
          <w:rFonts w:ascii="Arial" w:eastAsia="Times New Roman" w:hAnsi="Arial" w:cs="Arial"/>
        </w:rPr>
      </w:pPr>
      <w:r w:rsidRPr="0069786A">
        <w:rPr>
          <w:rFonts w:ascii="Arial" w:eastAsia="Times New Roman" w:hAnsi="Arial" w:cs="Arial"/>
          <w:noProof/>
        </w:rPr>
        <w:drawing>
          <wp:inline distT="0" distB="0" distL="0" distR="0" wp14:anchorId="2FEDB448" wp14:editId="37187F05">
            <wp:extent cx="1512277" cy="829709"/>
            <wp:effectExtent l="0" t="0" r="0" b="0"/>
            <wp:docPr id="23" name="Picture 2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10;&#10;Description automatically generated with medium confidence"/>
                    <pic:cNvPicPr/>
                  </pic:nvPicPr>
                  <pic:blipFill>
                    <a:blip r:embed="rId21"/>
                    <a:stretch>
                      <a:fillRect/>
                    </a:stretch>
                  </pic:blipFill>
                  <pic:spPr>
                    <a:xfrm>
                      <a:off x="0" y="0"/>
                      <a:ext cx="1823383" cy="1000397"/>
                    </a:xfrm>
                    <a:prstGeom prst="rect">
                      <a:avLst/>
                    </a:prstGeom>
                  </pic:spPr>
                </pic:pic>
              </a:graphicData>
            </a:graphic>
          </wp:inline>
        </w:drawing>
      </w:r>
    </w:p>
    <w:p w14:paraId="0A642662" w14:textId="77777777" w:rsidR="00E2105E" w:rsidRPr="0069786A" w:rsidRDefault="00E2105E" w:rsidP="009F58AD">
      <w:pPr>
        <w:rPr>
          <w:rFonts w:ascii="Arial" w:eastAsia="Times New Roman" w:hAnsi="Arial" w:cs="Arial"/>
        </w:rPr>
      </w:pPr>
    </w:p>
    <w:p w14:paraId="6A48700E" w14:textId="24C22C36" w:rsidR="002D2B15" w:rsidRPr="0069786A" w:rsidRDefault="002D2B15" w:rsidP="002D2B15">
      <w:pPr>
        <w:spacing w:before="100" w:beforeAutospacing="1" w:after="100" w:afterAutospacing="1"/>
        <w:rPr>
          <w:rFonts w:ascii="Arial" w:eastAsia="Times New Roman" w:hAnsi="Arial" w:cs="Arial"/>
        </w:rPr>
      </w:pPr>
      <w:r w:rsidRPr="0069786A">
        <w:rPr>
          <w:rFonts w:ascii="Arial" w:eastAsia="Times New Roman" w:hAnsi="Arial" w:cs="Arial"/>
          <w:b/>
          <w:bCs/>
        </w:rPr>
        <w:t xml:space="preserve">4. QR </w:t>
      </w:r>
      <w:r w:rsidRPr="0069786A">
        <w:rPr>
          <w:rFonts w:ascii="Arial" w:eastAsia="Times New Roman" w:hAnsi="Arial" w:cs="Arial"/>
        </w:rPr>
        <w:t>- Single Scan QR is used for recording attendance by users logged in to the CloudCME® mobile app.</w:t>
      </w:r>
      <w:r w:rsidR="00D02C5F">
        <w:rPr>
          <w:rFonts w:ascii="Arial" w:eastAsia="Times New Roman" w:hAnsi="Arial" w:cs="Arial"/>
        </w:rPr>
        <w:t xml:space="preserve"> (</w:t>
      </w:r>
      <w:r w:rsidR="00D02C5F" w:rsidRPr="00D02C5F">
        <w:rPr>
          <w:rFonts w:ascii="Arial" w:eastAsia="Times New Roman" w:hAnsi="Arial" w:cs="Arial"/>
          <w:b/>
          <w:bCs/>
        </w:rPr>
        <w:t>Note: Do not use QR codes for recording attendance for an RSS session, this function is only used for conferences and courses</w:t>
      </w:r>
      <w:r w:rsidR="00D02C5F">
        <w:rPr>
          <w:rFonts w:ascii="Arial" w:eastAsia="Times New Roman" w:hAnsi="Arial" w:cs="Arial"/>
        </w:rPr>
        <w:t>)</w:t>
      </w:r>
    </w:p>
    <w:p w14:paraId="04B8A659" w14:textId="5D838AA9" w:rsidR="004D058D" w:rsidRDefault="00E2105E" w:rsidP="00D02C5F">
      <w:pPr>
        <w:spacing w:before="100" w:beforeAutospacing="1" w:after="100" w:afterAutospacing="1"/>
        <w:rPr>
          <w:rFonts w:ascii="Arial" w:eastAsia="Times New Roman" w:hAnsi="Arial" w:cs="Arial"/>
        </w:rPr>
      </w:pPr>
      <w:r w:rsidRPr="0069786A">
        <w:rPr>
          <w:rFonts w:ascii="Arial" w:eastAsia="Times New Roman" w:hAnsi="Arial" w:cs="Arial"/>
          <w:noProof/>
        </w:rPr>
        <w:drawing>
          <wp:inline distT="0" distB="0" distL="0" distR="0" wp14:anchorId="29499263" wp14:editId="597E364A">
            <wp:extent cx="1180123" cy="660069"/>
            <wp:effectExtent l="0" t="0" r="1270" b="635"/>
            <wp:docPr id="24" name="Picture 2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10;&#10;Description automatically generated"/>
                    <pic:cNvPicPr/>
                  </pic:nvPicPr>
                  <pic:blipFill>
                    <a:blip r:embed="rId22"/>
                    <a:stretch>
                      <a:fillRect/>
                    </a:stretch>
                  </pic:blipFill>
                  <pic:spPr>
                    <a:xfrm>
                      <a:off x="0" y="0"/>
                      <a:ext cx="1199992" cy="671182"/>
                    </a:xfrm>
                    <a:prstGeom prst="rect">
                      <a:avLst/>
                    </a:prstGeom>
                  </pic:spPr>
                </pic:pic>
              </a:graphicData>
            </a:graphic>
          </wp:inline>
        </w:drawing>
      </w:r>
    </w:p>
    <w:p w14:paraId="17CD1B06" w14:textId="77777777" w:rsidR="00E86158" w:rsidRPr="0069786A" w:rsidRDefault="00E86158" w:rsidP="009548B4">
      <w:pPr>
        <w:spacing w:before="100" w:beforeAutospacing="1" w:after="100" w:afterAutospacing="1"/>
        <w:ind w:left="720"/>
        <w:rPr>
          <w:rFonts w:ascii="Arial" w:eastAsia="Times New Roman" w:hAnsi="Arial" w:cs="Arial"/>
        </w:rPr>
      </w:pPr>
    </w:p>
    <w:p w14:paraId="733390A6" w14:textId="221BFEDA" w:rsidR="002D2B15" w:rsidRPr="0069786A" w:rsidRDefault="00D02C5F" w:rsidP="002D2B15">
      <w:pPr>
        <w:spacing w:before="100" w:beforeAutospacing="1" w:after="100" w:afterAutospacing="1"/>
        <w:rPr>
          <w:rFonts w:ascii="Arial" w:eastAsia="Times New Roman" w:hAnsi="Arial" w:cs="Arial"/>
        </w:rPr>
      </w:pPr>
      <w:r>
        <w:rPr>
          <w:rFonts w:ascii="Arial" w:eastAsia="Times New Roman" w:hAnsi="Arial" w:cs="Arial"/>
          <w:b/>
          <w:bCs/>
        </w:rPr>
        <w:t>5</w:t>
      </w:r>
      <w:r w:rsidR="002D2B15" w:rsidRPr="0069786A">
        <w:rPr>
          <w:rFonts w:ascii="Arial" w:eastAsia="Times New Roman" w:hAnsi="Arial" w:cs="Arial"/>
          <w:b/>
          <w:bCs/>
        </w:rPr>
        <w:t xml:space="preserve">. Faculty </w:t>
      </w:r>
      <w:r w:rsidR="002D2B15" w:rsidRPr="0069786A">
        <w:rPr>
          <w:rFonts w:ascii="Arial" w:eastAsia="Times New Roman" w:hAnsi="Arial" w:cs="Arial"/>
        </w:rPr>
        <w:t>- This column displays Faculty assigned to the RSS child activity. The disclosure status will display beneath each faculty name along with their disclosure submission date. If more than 3 faculty members are assigned to the child activity, there will be a "</w:t>
      </w:r>
      <w:r w:rsidR="002D2B15" w:rsidRPr="0069786A">
        <w:rPr>
          <w:rFonts w:ascii="Arial" w:eastAsia="Times New Roman" w:hAnsi="Arial" w:cs="Arial"/>
          <w:b/>
          <w:bCs/>
        </w:rPr>
        <w:t>View All</w:t>
      </w:r>
      <w:r w:rsidR="002D2B15" w:rsidRPr="0069786A">
        <w:rPr>
          <w:rFonts w:ascii="Arial" w:eastAsia="Times New Roman" w:hAnsi="Arial" w:cs="Arial"/>
        </w:rPr>
        <w:t xml:space="preserve">" link that when clicked, will expand to show all assigned </w:t>
      </w:r>
      <w:r w:rsidR="00A1528C" w:rsidRPr="0069786A">
        <w:rPr>
          <w:rFonts w:ascii="Arial" w:eastAsia="Times New Roman" w:hAnsi="Arial" w:cs="Arial"/>
        </w:rPr>
        <w:t>Faculty,</w:t>
      </w:r>
      <w:r w:rsidR="002D2B15" w:rsidRPr="0069786A">
        <w:rPr>
          <w:rFonts w:ascii="Arial" w:eastAsia="Times New Roman" w:hAnsi="Arial" w:cs="Arial"/>
        </w:rPr>
        <w:t xml:space="preserve"> or roll up the listing view.</w:t>
      </w:r>
    </w:p>
    <w:p w14:paraId="5034CE1E" w14:textId="443B0ED8" w:rsidR="004D058D" w:rsidRPr="0069786A" w:rsidRDefault="004D058D" w:rsidP="002D2B15">
      <w:pPr>
        <w:spacing w:before="100" w:beforeAutospacing="1" w:after="100" w:afterAutospacing="1"/>
        <w:rPr>
          <w:rFonts w:ascii="Arial" w:eastAsia="Times New Roman" w:hAnsi="Arial" w:cs="Arial"/>
        </w:rPr>
      </w:pPr>
      <w:r w:rsidRPr="0069786A">
        <w:rPr>
          <w:rFonts w:ascii="Arial" w:eastAsia="Times New Roman" w:hAnsi="Arial" w:cs="Arial"/>
          <w:noProof/>
        </w:rPr>
        <w:drawing>
          <wp:inline distT="0" distB="0" distL="0" distR="0" wp14:anchorId="28B5579A" wp14:editId="006FF811">
            <wp:extent cx="1516185" cy="942494"/>
            <wp:effectExtent l="0" t="0" r="0" b="0"/>
            <wp:docPr id="43" name="Picture 4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 chat or text message&#10;&#10;Description automatically generated"/>
                    <pic:cNvPicPr/>
                  </pic:nvPicPr>
                  <pic:blipFill>
                    <a:blip r:embed="rId23"/>
                    <a:stretch>
                      <a:fillRect/>
                    </a:stretch>
                  </pic:blipFill>
                  <pic:spPr>
                    <a:xfrm>
                      <a:off x="0" y="0"/>
                      <a:ext cx="1591669" cy="989416"/>
                    </a:xfrm>
                    <a:prstGeom prst="rect">
                      <a:avLst/>
                    </a:prstGeom>
                  </pic:spPr>
                </pic:pic>
              </a:graphicData>
            </a:graphic>
          </wp:inline>
        </w:drawing>
      </w:r>
    </w:p>
    <w:p w14:paraId="089EC30E" w14:textId="1620F7D9" w:rsidR="002D2B15" w:rsidRPr="0069786A" w:rsidRDefault="002D2B15" w:rsidP="00777309">
      <w:pPr>
        <w:spacing w:before="100" w:beforeAutospacing="1" w:after="100" w:afterAutospacing="1"/>
        <w:rPr>
          <w:rFonts w:ascii="Arial" w:eastAsia="Times New Roman" w:hAnsi="Arial" w:cs="Arial"/>
        </w:rPr>
      </w:pPr>
      <w:r w:rsidRPr="0069786A">
        <w:rPr>
          <w:rFonts w:ascii="Arial" w:eastAsia="Times New Roman" w:hAnsi="Arial" w:cs="Arial"/>
        </w:rPr>
        <w:t>Clicking the </w:t>
      </w:r>
      <w:r w:rsidRPr="0069786A">
        <w:rPr>
          <w:rFonts w:ascii="Arial" w:eastAsia="Times New Roman" w:hAnsi="Arial" w:cs="Arial"/>
          <w:b/>
          <w:bCs/>
        </w:rPr>
        <w:t>Manage Faculty</w:t>
      </w:r>
      <w:r w:rsidRPr="0069786A">
        <w:rPr>
          <w:rFonts w:ascii="Arial" w:eastAsia="Times New Roman" w:hAnsi="Arial" w:cs="Arial"/>
        </w:rPr>
        <w:t xml:space="preserve"> button will display a pop-up screen that allows RSS Coordinators to email, view, add or remove Faculty, request disclosures and file uploads, and export faculty member information.</w:t>
      </w:r>
    </w:p>
    <w:p w14:paraId="7393ECC9" w14:textId="3731893F" w:rsidR="00777309" w:rsidRPr="0069786A" w:rsidRDefault="002D2B15" w:rsidP="00777309">
      <w:pPr>
        <w:numPr>
          <w:ilvl w:val="0"/>
          <w:numId w:val="11"/>
        </w:numPr>
        <w:spacing w:before="100" w:beforeAutospacing="1" w:after="100" w:afterAutospacing="1"/>
        <w:rPr>
          <w:rFonts w:ascii="Arial" w:eastAsia="Times New Roman" w:hAnsi="Arial" w:cs="Arial"/>
        </w:rPr>
      </w:pPr>
      <w:r w:rsidRPr="0069786A">
        <w:rPr>
          <w:rFonts w:ascii="Arial" w:eastAsia="Times New Roman" w:hAnsi="Arial" w:cs="Arial"/>
        </w:rPr>
        <w:t>To add a faculty member to the activity, type and select the member</w:t>
      </w:r>
      <w:r w:rsidR="004C32F2">
        <w:rPr>
          <w:rFonts w:ascii="Arial" w:eastAsia="Times New Roman" w:hAnsi="Arial" w:cs="Arial"/>
        </w:rPr>
        <w:t>’</w:t>
      </w:r>
      <w:r w:rsidRPr="0069786A">
        <w:rPr>
          <w:rFonts w:ascii="Arial" w:eastAsia="Times New Roman" w:hAnsi="Arial" w:cs="Arial"/>
        </w:rPr>
        <w:t xml:space="preserve">s name in the drop-down box. Click the </w:t>
      </w:r>
      <w:r w:rsidRPr="0069786A">
        <w:rPr>
          <w:rFonts w:ascii="Arial" w:eastAsia="Times New Roman" w:hAnsi="Arial" w:cs="Arial"/>
          <w:b/>
          <w:bCs/>
        </w:rPr>
        <w:t>Add Faculty</w:t>
      </w:r>
      <w:r w:rsidRPr="0069786A">
        <w:rPr>
          <w:rFonts w:ascii="Arial" w:eastAsia="Times New Roman" w:hAnsi="Arial" w:cs="Arial"/>
        </w:rPr>
        <w:t xml:space="preserve"> button. The new faculty member will be added to the activity and the member</w:t>
      </w:r>
      <w:r w:rsidR="004C32F2">
        <w:rPr>
          <w:rFonts w:ascii="Arial" w:eastAsia="Times New Roman" w:hAnsi="Arial" w:cs="Arial"/>
        </w:rPr>
        <w:t>’</w:t>
      </w:r>
      <w:r w:rsidRPr="0069786A">
        <w:rPr>
          <w:rFonts w:ascii="Arial" w:eastAsia="Times New Roman" w:hAnsi="Arial" w:cs="Arial"/>
        </w:rPr>
        <w:t xml:space="preserve">s information will display in the </w:t>
      </w:r>
      <w:r w:rsidRPr="00E374BC">
        <w:rPr>
          <w:rFonts w:ascii="Arial" w:eastAsia="Times New Roman" w:hAnsi="Arial" w:cs="Arial"/>
          <w:b/>
          <w:bCs/>
        </w:rPr>
        <w:t>Manage Faculty</w:t>
      </w:r>
      <w:r w:rsidRPr="0069786A">
        <w:rPr>
          <w:rFonts w:ascii="Arial" w:eastAsia="Times New Roman" w:hAnsi="Arial" w:cs="Arial"/>
        </w:rPr>
        <w:t xml:space="preserve"> table.</w:t>
      </w:r>
    </w:p>
    <w:p w14:paraId="5075A552" w14:textId="32927FBC" w:rsidR="001F2388" w:rsidRDefault="004D058D" w:rsidP="00E86158">
      <w:pPr>
        <w:spacing w:before="100" w:beforeAutospacing="1" w:after="100" w:afterAutospacing="1"/>
        <w:ind w:left="720"/>
        <w:rPr>
          <w:rFonts w:ascii="Arial" w:eastAsia="Times New Roman" w:hAnsi="Arial" w:cs="Arial"/>
        </w:rPr>
      </w:pPr>
      <w:r w:rsidRPr="0069786A">
        <w:rPr>
          <w:rFonts w:ascii="Arial" w:eastAsia="Times New Roman" w:hAnsi="Arial" w:cs="Arial"/>
          <w:noProof/>
        </w:rPr>
        <w:drawing>
          <wp:inline distT="0" distB="0" distL="0" distR="0" wp14:anchorId="1E14750E" wp14:editId="06F2364C">
            <wp:extent cx="5626735" cy="1216591"/>
            <wp:effectExtent l="0" t="0" r="0" b="3175"/>
            <wp:docPr id="44" name="Picture 4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able&#10;&#10;Description automatically generated"/>
                    <pic:cNvPicPr/>
                  </pic:nvPicPr>
                  <pic:blipFill>
                    <a:blip r:embed="rId24"/>
                    <a:stretch>
                      <a:fillRect/>
                    </a:stretch>
                  </pic:blipFill>
                  <pic:spPr>
                    <a:xfrm>
                      <a:off x="0" y="0"/>
                      <a:ext cx="6018063" cy="1301202"/>
                    </a:xfrm>
                    <a:prstGeom prst="rect">
                      <a:avLst/>
                    </a:prstGeom>
                  </pic:spPr>
                </pic:pic>
              </a:graphicData>
            </a:graphic>
          </wp:inline>
        </w:drawing>
      </w:r>
    </w:p>
    <w:p w14:paraId="63CA9DCC" w14:textId="7F689C0F" w:rsidR="00777309" w:rsidRPr="0069786A" w:rsidRDefault="002D2B15" w:rsidP="00777309">
      <w:pPr>
        <w:numPr>
          <w:ilvl w:val="0"/>
          <w:numId w:val="11"/>
        </w:numPr>
        <w:spacing w:before="100" w:beforeAutospacing="1" w:after="100" w:afterAutospacing="1"/>
        <w:rPr>
          <w:rFonts w:ascii="Arial" w:eastAsia="Times New Roman" w:hAnsi="Arial" w:cs="Arial"/>
        </w:rPr>
      </w:pPr>
      <w:r w:rsidRPr="0069786A">
        <w:rPr>
          <w:rFonts w:ascii="Arial" w:eastAsia="Times New Roman" w:hAnsi="Arial" w:cs="Arial"/>
        </w:rPr>
        <w:t>Click the faculty member</w:t>
      </w:r>
      <w:r w:rsidR="004C32F2">
        <w:rPr>
          <w:rFonts w:ascii="Arial" w:eastAsia="Times New Roman" w:hAnsi="Arial" w:cs="Arial"/>
        </w:rPr>
        <w:t>’</w:t>
      </w:r>
      <w:r w:rsidRPr="0069786A">
        <w:rPr>
          <w:rFonts w:ascii="Arial" w:eastAsia="Times New Roman" w:hAnsi="Arial" w:cs="Arial"/>
        </w:rPr>
        <w:t xml:space="preserve">s name to request disclosures, presentation files and other optional information, edit a </w:t>
      </w:r>
      <w:r w:rsidR="00BC2D40" w:rsidRPr="0069786A">
        <w:rPr>
          <w:rFonts w:ascii="Arial" w:eastAsia="Times New Roman" w:hAnsi="Arial" w:cs="Arial"/>
        </w:rPr>
        <w:t>member’s</w:t>
      </w:r>
      <w:r w:rsidRPr="0069786A">
        <w:rPr>
          <w:rFonts w:ascii="Arial" w:eastAsia="Times New Roman" w:hAnsi="Arial" w:cs="Arial"/>
        </w:rPr>
        <w:t xml:space="preserve"> profile, and view uploaded files and past courses.</w:t>
      </w:r>
    </w:p>
    <w:p w14:paraId="2AF5EF0B" w14:textId="5E01D18A" w:rsidR="00BC2D40" w:rsidRDefault="00BC2D40" w:rsidP="009548B4">
      <w:pPr>
        <w:spacing w:before="100" w:beforeAutospacing="1" w:after="100" w:afterAutospacing="1"/>
        <w:ind w:left="720"/>
        <w:rPr>
          <w:rFonts w:ascii="Arial" w:eastAsia="Times New Roman" w:hAnsi="Arial" w:cs="Arial"/>
        </w:rPr>
      </w:pPr>
      <w:r w:rsidRPr="0069786A">
        <w:rPr>
          <w:rFonts w:ascii="Arial" w:eastAsia="Times New Roman" w:hAnsi="Arial" w:cs="Arial"/>
          <w:noProof/>
        </w:rPr>
        <w:drawing>
          <wp:inline distT="0" distB="0" distL="0" distR="0" wp14:anchorId="598086CB" wp14:editId="41E62E97">
            <wp:extent cx="3899877" cy="1602112"/>
            <wp:effectExtent l="0" t="0" r="0" b="0"/>
            <wp:docPr id="52" name="Picture 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10;&#10;Description automatically generated"/>
                    <pic:cNvPicPr/>
                  </pic:nvPicPr>
                  <pic:blipFill>
                    <a:blip r:embed="rId25"/>
                    <a:stretch>
                      <a:fillRect/>
                    </a:stretch>
                  </pic:blipFill>
                  <pic:spPr>
                    <a:xfrm>
                      <a:off x="0" y="0"/>
                      <a:ext cx="3934182" cy="1616205"/>
                    </a:xfrm>
                    <a:prstGeom prst="rect">
                      <a:avLst/>
                    </a:prstGeom>
                  </pic:spPr>
                </pic:pic>
              </a:graphicData>
            </a:graphic>
          </wp:inline>
        </w:drawing>
      </w:r>
    </w:p>
    <w:p w14:paraId="06D07460" w14:textId="77777777" w:rsidR="00E86158" w:rsidRPr="0069786A" w:rsidRDefault="00E86158" w:rsidP="009548B4">
      <w:pPr>
        <w:spacing w:before="100" w:beforeAutospacing="1" w:after="100" w:afterAutospacing="1"/>
        <w:ind w:left="720"/>
        <w:rPr>
          <w:rFonts w:ascii="Arial" w:eastAsia="Times New Roman" w:hAnsi="Arial" w:cs="Arial"/>
        </w:rPr>
      </w:pPr>
    </w:p>
    <w:p w14:paraId="221A67B1" w14:textId="2AF96D73" w:rsidR="002D2B15" w:rsidRPr="0069786A" w:rsidRDefault="00D02C5F" w:rsidP="00D1421F">
      <w:pPr>
        <w:spacing w:before="100" w:beforeAutospacing="1" w:after="100" w:afterAutospacing="1"/>
        <w:rPr>
          <w:rFonts w:ascii="Arial" w:eastAsia="Times New Roman" w:hAnsi="Arial" w:cs="Arial"/>
        </w:rPr>
      </w:pPr>
      <w:r>
        <w:rPr>
          <w:rFonts w:ascii="Arial" w:eastAsia="Times New Roman" w:hAnsi="Arial" w:cs="Arial"/>
          <w:b/>
          <w:bCs/>
        </w:rPr>
        <w:t>6</w:t>
      </w:r>
      <w:r w:rsidR="002D2B15" w:rsidRPr="0069786A">
        <w:rPr>
          <w:rFonts w:ascii="Arial" w:eastAsia="Times New Roman" w:hAnsi="Arial" w:cs="Arial"/>
          <w:b/>
          <w:bCs/>
        </w:rPr>
        <w:t xml:space="preserve">. Presentation &amp; COI Status </w:t>
      </w:r>
      <w:r w:rsidR="002D2B15" w:rsidRPr="0069786A">
        <w:rPr>
          <w:rFonts w:ascii="Arial" w:eastAsia="Times New Roman" w:hAnsi="Arial" w:cs="Arial"/>
        </w:rPr>
        <w:t xml:space="preserve">- This column displays a faculty members' </w:t>
      </w:r>
      <w:r w:rsidR="00777309" w:rsidRPr="0069786A">
        <w:rPr>
          <w:rFonts w:ascii="Arial" w:eastAsia="Times New Roman" w:hAnsi="Arial" w:cs="Arial"/>
        </w:rPr>
        <w:t>status, COI</w:t>
      </w:r>
      <w:r w:rsidR="002D2B15" w:rsidRPr="0069786A">
        <w:rPr>
          <w:rFonts w:ascii="Arial" w:eastAsia="Times New Roman" w:hAnsi="Arial" w:cs="Arial"/>
        </w:rPr>
        <w:t xml:space="preserve"> status, as well as icons to </w:t>
      </w:r>
      <w:r w:rsidR="002D2B15" w:rsidRPr="0069786A">
        <w:rPr>
          <w:rFonts w:ascii="Arial" w:eastAsia="Times New Roman" w:hAnsi="Arial" w:cs="Arial"/>
          <w:b/>
          <w:bCs/>
        </w:rPr>
        <w:t>Upload</w:t>
      </w:r>
      <w:r w:rsidR="002D2B15" w:rsidRPr="0069786A">
        <w:rPr>
          <w:rFonts w:ascii="Arial" w:eastAsia="Times New Roman" w:hAnsi="Arial" w:cs="Arial"/>
        </w:rPr>
        <w:t xml:space="preserve">, </w:t>
      </w:r>
      <w:r w:rsidR="002D2B15" w:rsidRPr="0069786A">
        <w:rPr>
          <w:rFonts w:ascii="Arial" w:eastAsia="Times New Roman" w:hAnsi="Arial" w:cs="Arial"/>
          <w:b/>
          <w:bCs/>
        </w:rPr>
        <w:t>Download</w:t>
      </w:r>
      <w:r w:rsidR="002D2B15" w:rsidRPr="0069786A">
        <w:rPr>
          <w:rFonts w:ascii="Arial" w:eastAsia="Times New Roman" w:hAnsi="Arial" w:cs="Arial"/>
        </w:rPr>
        <w:t xml:space="preserve"> and </w:t>
      </w:r>
      <w:r w:rsidR="002D2B15" w:rsidRPr="0069786A">
        <w:rPr>
          <w:rFonts w:ascii="Arial" w:eastAsia="Times New Roman" w:hAnsi="Arial" w:cs="Arial"/>
          <w:b/>
          <w:bCs/>
        </w:rPr>
        <w:t>Remove</w:t>
      </w:r>
      <w:r w:rsidR="002D2B15" w:rsidRPr="0069786A">
        <w:rPr>
          <w:rFonts w:ascii="Arial" w:eastAsia="Times New Roman" w:hAnsi="Arial" w:cs="Arial"/>
        </w:rPr>
        <w:t xml:space="preserve"> a faculty presentation. To upload a presentation, click the </w:t>
      </w:r>
      <w:r w:rsidR="002D2B15" w:rsidRPr="0069786A">
        <w:rPr>
          <w:rFonts w:ascii="Arial" w:eastAsia="Times New Roman" w:hAnsi="Arial" w:cs="Arial"/>
          <w:b/>
          <w:bCs/>
        </w:rPr>
        <w:t>Upload</w:t>
      </w:r>
      <w:r w:rsidR="002D2B15" w:rsidRPr="0069786A">
        <w:rPr>
          <w:rFonts w:ascii="Arial" w:eastAsia="Times New Roman" w:hAnsi="Arial" w:cs="Arial"/>
        </w:rPr>
        <w:t xml:space="preserve"> icon, complete the </w:t>
      </w:r>
      <w:r w:rsidR="00777309" w:rsidRPr="0069786A">
        <w:rPr>
          <w:rFonts w:ascii="Arial" w:eastAsia="Times New Roman" w:hAnsi="Arial" w:cs="Arial"/>
        </w:rPr>
        <w:t>Attestation,</w:t>
      </w:r>
      <w:r w:rsidR="002D2B15" w:rsidRPr="0069786A">
        <w:rPr>
          <w:rFonts w:ascii="Arial" w:eastAsia="Times New Roman" w:hAnsi="Arial" w:cs="Arial"/>
        </w:rPr>
        <w:t xml:space="preserve"> and select the file that will be uploaded. Once a file has been uploaded, the download and delete icons will display.</w:t>
      </w:r>
    </w:p>
    <w:p w14:paraId="103F8CDD" w14:textId="393B1EDF" w:rsidR="00777309" w:rsidRDefault="00BC2D40" w:rsidP="00BC2D40">
      <w:pPr>
        <w:spacing w:before="100" w:beforeAutospacing="1" w:after="100" w:afterAutospacing="1"/>
        <w:rPr>
          <w:rFonts w:ascii="Arial" w:eastAsia="Times New Roman" w:hAnsi="Arial" w:cs="Arial"/>
        </w:rPr>
      </w:pPr>
      <w:r w:rsidRPr="0069786A">
        <w:rPr>
          <w:rFonts w:ascii="Arial" w:eastAsia="Times New Roman" w:hAnsi="Arial" w:cs="Arial"/>
          <w:noProof/>
        </w:rPr>
        <w:drawing>
          <wp:inline distT="0" distB="0" distL="0" distR="0" wp14:anchorId="23D9B069" wp14:editId="1BA868AB">
            <wp:extent cx="1279767" cy="913130"/>
            <wp:effectExtent l="0" t="0" r="3175" b="1270"/>
            <wp:docPr id="53" name="Picture 5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text&#10;&#10;Description automatically generated"/>
                    <pic:cNvPicPr/>
                  </pic:nvPicPr>
                  <pic:blipFill>
                    <a:blip r:embed="rId26"/>
                    <a:stretch>
                      <a:fillRect/>
                    </a:stretch>
                  </pic:blipFill>
                  <pic:spPr>
                    <a:xfrm>
                      <a:off x="0" y="0"/>
                      <a:ext cx="1321453" cy="942873"/>
                    </a:xfrm>
                    <a:prstGeom prst="rect">
                      <a:avLst/>
                    </a:prstGeom>
                  </pic:spPr>
                </pic:pic>
              </a:graphicData>
            </a:graphic>
          </wp:inline>
        </w:drawing>
      </w:r>
    </w:p>
    <w:p w14:paraId="2C1C271B" w14:textId="77777777" w:rsidR="00E86158" w:rsidRPr="0069786A" w:rsidRDefault="00E86158" w:rsidP="00BC2D40">
      <w:pPr>
        <w:spacing w:before="100" w:beforeAutospacing="1" w:after="100" w:afterAutospacing="1"/>
        <w:rPr>
          <w:rFonts w:ascii="Arial" w:eastAsia="Times New Roman" w:hAnsi="Arial" w:cs="Arial"/>
        </w:rPr>
      </w:pPr>
    </w:p>
    <w:p w14:paraId="6A08A5C0" w14:textId="22DBB0EF" w:rsidR="002D2B15" w:rsidRPr="0069786A" w:rsidRDefault="00D02C5F" w:rsidP="002D2B15">
      <w:pPr>
        <w:spacing w:before="100" w:beforeAutospacing="1" w:after="100" w:afterAutospacing="1"/>
        <w:rPr>
          <w:rFonts w:ascii="Arial" w:eastAsia="Times New Roman" w:hAnsi="Arial" w:cs="Arial"/>
        </w:rPr>
      </w:pPr>
      <w:r>
        <w:rPr>
          <w:rFonts w:ascii="Arial" w:eastAsia="Times New Roman" w:hAnsi="Arial" w:cs="Arial"/>
          <w:b/>
          <w:bCs/>
        </w:rPr>
        <w:t>7</w:t>
      </w:r>
      <w:r w:rsidR="002D2B15" w:rsidRPr="0069786A">
        <w:rPr>
          <w:rFonts w:ascii="Arial" w:eastAsia="Times New Roman" w:hAnsi="Arial" w:cs="Arial"/>
          <w:b/>
          <w:bCs/>
        </w:rPr>
        <w:t xml:space="preserve">. Target Audience </w:t>
      </w:r>
      <w:r w:rsidR="002D2B15" w:rsidRPr="0069786A">
        <w:rPr>
          <w:rFonts w:ascii="Arial" w:eastAsia="Times New Roman" w:hAnsi="Arial" w:cs="Arial"/>
        </w:rPr>
        <w:t xml:space="preserve">- This column displays the </w:t>
      </w:r>
      <w:r w:rsidR="002D2B15" w:rsidRPr="0069786A">
        <w:rPr>
          <w:rFonts w:ascii="Arial" w:eastAsia="Times New Roman" w:hAnsi="Arial" w:cs="Arial"/>
          <w:b/>
          <w:bCs/>
        </w:rPr>
        <w:t>Specialties</w:t>
      </w:r>
      <w:r w:rsidR="002D2B15" w:rsidRPr="0069786A">
        <w:rPr>
          <w:rFonts w:ascii="Arial" w:eastAsia="Times New Roman" w:hAnsi="Arial" w:cs="Arial"/>
        </w:rPr>
        <w:t xml:space="preserve"> and </w:t>
      </w:r>
      <w:r w:rsidR="002D2B15" w:rsidRPr="0069786A">
        <w:rPr>
          <w:rFonts w:ascii="Arial" w:eastAsia="Times New Roman" w:hAnsi="Arial" w:cs="Arial"/>
          <w:b/>
          <w:bCs/>
        </w:rPr>
        <w:t>Professions</w:t>
      </w:r>
      <w:r w:rsidR="002D2B15" w:rsidRPr="0069786A">
        <w:rPr>
          <w:rFonts w:ascii="Arial" w:eastAsia="Times New Roman" w:hAnsi="Arial" w:cs="Arial"/>
        </w:rPr>
        <w:t xml:space="preserve"> that were selected during the parent activity setup. These can be revised on the </w:t>
      </w:r>
      <w:r w:rsidR="002D2B15" w:rsidRPr="0069786A">
        <w:rPr>
          <w:rFonts w:ascii="Arial" w:eastAsia="Times New Roman" w:hAnsi="Arial" w:cs="Arial"/>
          <w:b/>
          <w:bCs/>
        </w:rPr>
        <w:t>RSS Activity Editor</w:t>
      </w:r>
      <w:r w:rsidR="002D2B15" w:rsidRPr="0069786A">
        <w:rPr>
          <w:rFonts w:ascii="Arial" w:eastAsia="Times New Roman" w:hAnsi="Arial" w:cs="Arial"/>
        </w:rPr>
        <w:t xml:space="preserve"> when the </w:t>
      </w:r>
      <w:r w:rsidR="002D2B15" w:rsidRPr="0069786A">
        <w:rPr>
          <w:rFonts w:ascii="Arial" w:eastAsia="Times New Roman" w:hAnsi="Arial" w:cs="Arial"/>
          <w:b/>
          <w:bCs/>
        </w:rPr>
        <w:t>Pencil</w:t>
      </w:r>
      <w:r w:rsidR="002D2B15" w:rsidRPr="0069786A">
        <w:rPr>
          <w:rFonts w:ascii="Arial" w:eastAsia="Times New Roman" w:hAnsi="Arial" w:cs="Arial"/>
        </w:rPr>
        <w:t xml:space="preserve"> icon is selected.</w:t>
      </w:r>
    </w:p>
    <w:p w14:paraId="2B25A398" w14:textId="518EDF56" w:rsidR="00E86158" w:rsidRDefault="00BC2D40" w:rsidP="002D2B15">
      <w:pPr>
        <w:spacing w:before="100" w:beforeAutospacing="1" w:after="100" w:afterAutospacing="1"/>
        <w:rPr>
          <w:rFonts w:ascii="Arial" w:eastAsia="Times New Roman" w:hAnsi="Arial" w:cs="Arial"/>
        </w:rPr>
      </w:pPr>
      <w:r w:rsidRPr="0069786A">
        <w:rPr>
          <w:rFonts w:ascii="Arial" w:eastAsia="Times New Roman" w:hAnsi="Arial" w:cs="Arial"/>
          <w:noProof/>
        </w:rPr>
        <w:drawing>
          <wp:inline distT="0" distB="0" distL="0" distR="0" wp14:anchorId="4EB7480C" wp14:editId="5AE5F598">
            <wp:extent cx="862748" cy="1133231"/>
            <wp:effectExtent l="0" t="0" r="1270" b="0"/>
            <wp:docPr id="57" name="Picture 5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text, application&#10;&#10;Description automatically generated"/>
                    <pic:cNvPicPr/>
                  </pic:nvPicPr>
                  <pic:blipFill>
                    <a:blip r:embed="rId27"/>
                    <a:stretch>
                      <a:fillRect/>
                    </a:stretch>
                  </pic:blipFill>
                  <pic:spPr>
                    <a:xfrm>
                      <a:off x="0" y="0"/>
                      <a:ext cx="889721" cy="1168660"/>
                    </a:xfrm>
                    <a:prstGeom prst="rect">
                      <a:avLst/>
                    </a:prstGeom>
                  </pic:spPr>
                </pic:pic>
              </a:graphicData>
            </a:graphic>
          </wp:inline>
        </w:drawing>
      </w:r>
    </w:p>
    <w:p w14:paraId="711AC746" w14:textId="77777777" w:rsidR="00930CB0" w:rsidRPr="0069786A" w:rsidRDefault="00930CB0" w:rsidP="002D2B15">
      <w:pPr>
        <w:spacing w:before="100" w:beforeAutospacing="1" w:after="100" w:afterAutospacing="1"/>
        <w:rPr>
          <w:rFonts w:ascii="Arial" w:eastAsia="Times New Roman" w:hAnsi="Arial" w:cs="Arial"/>
        </w:rPr>
      </w:pPr>
    </w:p>
    <w:p w14:paraId="13D20B06" w14:textId="11E81B2E" w:rsidR="002D2B15" w:rsidRPr="0069786A" w:rsidRDefault="00D02C5F" w:rsidP="002D2B15">
      <w:pPr>
        <w:spacing w:before="100" w:beforeAutospacing="1" w:after="100" w:afterAutospacing="1"/>
        <w:rPr>
          <w:rFonts w:ascii="Arial" w:eastAsia="Times New Roman" w:hAnsi="Arial" w:cs="Arial"/>
        </w:rPr>
      </w:pPr>
      <w:r>
        <w:rPr>
          <w:rFonts w:ascii="Arial" w:eastAsia="Times New Roman" w:hAnsi="Arial" w:cs="Arial"/>
          <w:b/>
          <w:bCs/>
        </w:rPr>
        <w:t>8</w:t>
      </w:r>
      <w:r w:rsidR="002D2B15" w:rsidRPr="0069786A">
        <w:rPr>
          <w:rFonts w:ascii="Arial" w:eastAsia="Times New Roman" w:hAnsi="Arial" w:cs="Arial"/>
          <w:b/>
          <w:bCs/>
        </w:rPr>
        <w:t>.</w:t>
      </w:r>
      <w:r w:rsidR="00326202">
        <w:rPr>
          <w:rFonts w:ascii="Arial" w:eastAsia="Times New Roman" w:hAnsi="Arial" w:cs="Arial"/>
          <w:b/>
          <w:bCs/>
        </w:rPr>
        <w:t xml:space="preserve"> </w:t>
      </w:r>
      <w:r w:rsidR="002D2B15" w:rsidRPr="0069786A">
        <w:rPr>
          <w:rFonts w:ascii="Arial" w:eastAsia="Times New Roman" w:hAnsi="Arial" w:cs="Arial"/>
          <w:b/>
          <w:bCs/>
        </w:rPr>
        <w:t xml:space="preserve">Owners/Coordinators </w:t>
      </w:r>
      <w:r w:rsidR="002D2B15" w:rsidRPr="0069786A">
        <w:rPr>
          <w:rFonts w:ascii="Arial" w:eastAsia="Times New Roman" w:hAnsi="Arial" w:cs="Arial"/>
        </w:rPr>
        <w:t>- This column displays the child activity Owners' and/or Coordinators' names as well as the option to send emails.</w:t>
      </w:r>
    </w:p>
    <w:p w14:paraId="4D32B5FE" w14:textId="060D472B" w:rsidR="001F2388" w:rsidRDefault="00BC2D40" w:rsidP="00D426EE">
      <w:pPr>
        <w:spacing w:before="100" w:beforeAutospacing="1" w:after="100" w:afterAutospacing="1"/>
        <w:rPr>
          <w:rFonts w:ascii="Arial" w:eastAsia="Times New Roman" w:hAnsi="Arial" w:cs="Arial"/>
        </w:rPr>
      </w:pPr>
      <w:r w:rsidRPr="0069786A">
        <w:rPr>
          <w:rFonts w:ascii="Arial" w:eastAsia="Times New Roman" w:hAnsi="Arial" w:cs="Arial"/>
          <w:noProof/>
        </w:rPr>
        <w:drawing>
          <wp:inline distT="0" distB="0" distL="0" distR="0" wp14:anchorId="0AF9FB6E" wp14:editId="59CA7368">
            <wp:extent cx="961292" cy="904135"/>
            <wp:effectExtent l="0" t="0" r="4445" b="0"/>
            <wp:docPr id="59" name="Picture 5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text, application&#10;&#10;Description automatically generated"/>
                    <pic:cNvPicPr/>
                  </pic:nvPicPr>
                  <pic:blipFill>
                    <a:blip r:embed="rId28"/>
                    <a:stretch>
                      <a:fillRect/>
                    </a:stretch>
                  </pic:blipFill>
                  <pic:spPr>
                    <a:xfrm>
                      <a:off x="0" y="0"/>
                      <a:ext cx="1012023" cy="951850"/>
                    </a:xfrm>
                    <a:prstGeom prst="rect">
                      <a:avLst/>
                    </a:prstGeom>
                  </pic:spPr>
                </pic:pic>
              </a:graphicData>
            </a:graphic>
          </wp:inline>
        </w:drawing>
      </w:r>
    </w:p>
    <w:p w14:paraId="466FEA41" w14:textId="10675B80" w:rsidR="00E86158" w:rsidRDefault="00E86158" w:rsidP="00D426EE">
      <w:pPr>
        <w:spacing w:before="100" w:beforeAutospacing="1" w:after="100" w:afterAutospacing="1"/>
        <w:rPr>
          <w:rFonts w:ascii="Arial" w:eastAsia="Times New Roman" w:hAnsi="Arial" w:cs="Arial"/>
        </w:rPr>
      </w:pPr>
    </w:p>
    <w:p w14:paraId="682E0248" w14:textId="481A7A9E" w:rsidR="00D02C5F" w:rsidRDefault="00D02C5F" w:rsidP="00D426EE">
      <w:pPr>
        <w:spacing w:before="100" w:beforeAutospacing="1" w:after="100" w:afterAutospacing="1"/>
        <w:rPr>
          <w:rFonts w:ascii="Arial" w:eastAsia="Times New Roman" w:hAnsi="Arial" w:cs="Arial"/>
        </w:rPr>
      </w:pPr>
    </w:p>
    <w:p w14:paraId="6220558A" w14:textId="2B5BAAE3" w:rsidR="004F4FC3" w:rsidRDefault="004F4FC3" w:rsidP="00D426EE">
      <w:pPr>
        <w:spacing w:before="100" w:beforeAutospacing="1" w:after="100" w:afterAutospacing="1"/>
        <w:rPr>
          <w:rFonts w:ascii="Arial" w:eastAsia="Times New Roman" w:hAnsi="Arial" w:cs="Arial"/>
        </w:rPr>
      </w:pPr>
    </w:p>
    <w:p w14:paraId="76B79403" w14:textId="77777777" w:rsidR="00930CB0" w:rsidRPr="00D426EE" w:rsidRDefault="00930CB0" w:rsidP="00D426EE">
      <w:pPr>
        <w:spacing w:before="100" w:beforeAutospacing="1" w:after="100" w:afterAutospacing="1"/>
        <w:rPr>
          <w:rFonts w:ascii="Arial" w:eastAsia="Times New Roman" w:hAnsi="Arial" w:cs="Arial"/>
        </w:rPr>
      </w:pPr>
    </w:p>
    <w:p w14:paraId="00A1C9B5" w14:textId="48B53170" w:rsidR="001E5642" w:rsidRDefault="001E5642" w:rsidP="006A6B14">
      <w:pPr>
        <w:pStyle w:val="Heading1"/>
        <w:rPr>
          <w:rStyle w:val="Strong"/>
          <w:b/>
          <w:bCs w:val="0"/>
        </w:rPr>
      </w:pPr>
      <w:bookmarkStart w:id="4" w:name="_Toc103061380"/>
      <w:r w:rsidRPr="0069786A">
        <w:rPr>
          <w:rStyle w:val="Strong"/>
          <w:b/>
          <w:bCs w:val="0"/>
        </w:rPr>
        <w:t>RSS Icons</w:t>
      </w:r>
      <w:r w:rsidR="0068037A" w:rsidRPr="0069786A">
        <w:rPr>
          <w:rStyle w:val="Strong"/>
          <w:b/>
          <w:bCs w:val="0"/>
        </w:rPr>
        <w:t xml:space="preserve"> and Status Definitions</w:t>
      </w:r>
      <w:bookmarkEnd w:id="4"/>
    </w:p>
    <w:p w14:paraId="6A3671EC" w14:textId="77777777" w:rsidR="001F2388" w:rsidRPr="001F2388" w:rsidRDefault="001F2388" w:rsidP="001F2388"/>
    <w:p w14:paraId="10996871" w14:textId="77777777" w:rsidR="00FC2C3F" w:rsidRPr="0069786A" w:rsidRDefault="00FC2C3F" w:rsidP="00FC2C3F">
      <w:pPr>
        <w:rPr>
          <w:rFonts w:ascii="Arial" w:hAnsi="Arial" w:cs="Arial"/>
        </w:rPr>
      </w:pPr>
    </w:p>
    <w:p w14:paraId="481AC006" w14:textId="6E8B67C3" w:rsidR="00D1421F" w:rsidRDefault="00A925F3" w:rsidP="007E151B">
      <w:pPr>
        <w:rPr>
          <w:rFonts w:ascii="Arial" w:hAnsi="Arial" w:cs="Arial"/>
        </w:rPr>
      </w:pPr>
      <w:r w:rsidRPr="0069786A">
        <w:rPr>
          <w:rFonts w:ascii="Arial" w:hAnsi="Arial" w:cs="Arial"/>
        </w:rPr>
        <w:t>The columns in the RSS Dashboard contain several icons</w:t>
      </w:r>
      <w:r w:rsidR="001E5642" w:rsidRPr="0069786A">
        <w:rPr>
          <w:rFonts w:ascii="Arial" w:hAnsi="Arial" w:cs="Arial"/>
        </w:rPr>
        <w:t xml:space="preserve">: </w:t>
      </w:r>
    </w:p>
    <w:p w14:paraId="751894C1" w14:textId="77777777" w:rsidR="004F4FC3" w:rsidRPr="0069786A" w:rsidRDefault="004F4FC3" w:rsidP="007E151B">
      <w:pPr>
        <w:rPr>
          <w:rFonts w:ascii="Arial" w:hAnsi="Arial" w:cs="Arial"/>
        </w:rPr>
      </w:pPr>
    </w:p>
    <w:p w14:paraId="0C519223" w14:textId="30600422" w:rsidR="004F4FC3" w:rsidRPr="0069786A" w:rsidRDefault="00D1421F" w:rsidP="00D1421F">
      <w:pPr>
        <w:pStyle w:val="NormalWeb"/>
        <w:rPr>
          <w:rFonts w:ascii="Arial" w:hAnsi="Arial" w:cs="Arial"/>
          <w:u w:val="single"/>
        </w:rPr>
      </w:pPr>
      <w:r w:rsidRPr="0069786A">
        <w:rPr>
          <w:rStyle w:val="wysiwyg-underline"/>
          <w:rFonts w:ascii="Arial" w:hAnsi="Arial" w:cs="Arial"/>
          <w:u w:val="single"/>
        </w:rPr>
        <w:t xml:space="preserve">The following icons (1-4) can be found in the </w:t>
      </w:r>
      <w:r w:rsidRPr="0069786A">
        <w:rPr>
          <w:rStyle w:val="Strong"/>
          <w:rFonts w:ascii="Arial" w:hAnsi="Arial" w:cs="Arial"/>
          <w:u w:val="single"/>
        </w:rPr>
        <w:t>Topic</w:t>
      </w:r>
      <w:r w:rsidRPr="0069786A">
        <w:rPr>
          <w:rStyle w:val="wysiwyg-underline"/>
          <w:rFonts w:ascii="Arial" w:hAnsi="Arial" w:cs="Arial"/>
          <w:u w:val="single"/>
        </w:rPr>
        <w:t xml:space="preserve"> column:</w:t>
      </w:r>
    </w:p>
    <w:p w14:paraId="6B490D6D" w14:textId="598EC328" w:rsidR="001F2388" w:rsidRDefault="001F2388" w:rsidP="001F2388">
      <w:pPr>
        <w:spacing w:before="100" w:beforeAutospacing="1" w:after="100" w:afterAutospacing="1"/>
        <w:ind w:left="360"/>
        <w:rPr>
          <w:rFonts w:ascii="Arial" w:hAnsi="Arial" w:cs="Arial"/>
        </w:rPr>
      </w:pPr>
      <w:r>
        <w:rPr>
          <w:rStyle w:val="Strong"/>
          <w:rFonts w:ascii="Arial" w:hAnsi="Arial" w:cs="Arial"/>
        </w:rPr>
        <w:t xml:space="preserve">1. </w:t>
      </w:r>
      <w:r w:rsidR="00961291" w:rsidRPr="0069786A">
        <w:rPr>
          <w:rFonts w:ascii="Arial" w:hAnsi="Arial" w:cs="Arial"/>
          <w:noProof/>
        </w:rPr>
        <w:drawing>
          <wp:inline distT="0" distB="0" distL="0" distR="0" wp14:anchorId="59C38912" wp14:editId="50328DF6">
            <wp:extent cx="257907" cy="263395"/>
            <wp:effectExtent l="0" t="0" r="0" b="3810"/>
            <wp:docPr id="73" name="Picture 73" descr="A picture containing tool, wr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picture containing tool, wrench&#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1442" cy="277218"/>
                    </a:xfrm>
                    <a:prstGeom prst="rect">
                      <a:avLst/>
                    </a:prstGeom>
                  </pic:spPr>
                </pic:pic>
              </a:graphicData>
            </a:graphic>
          </wp:inline>
        </w:drawing>
      </w:r>
      <w:r w:rsidR="00D1421F" w:rsidRPr="0069786A">
        <w:rPr>
          <w:rStyle w:val="Strong"/>
          <w:rFonts w:ascii="Arial" w:hAnsi="Arial" w:cs="Arial"/>
        </w:rPr>
        <w:t> </w:t>
      </w:r>
      <w:r w:rsidR="00D1421F" w:rsidRPr="0069786A">
        <w:rPr>
          <w:rFonts w:ascii="Arial" w:hAnsi="Arial" w:cs="Arial"/>
          <w:b/>
          <w:bCs/>
        </w:rPr>
        <w:fldChar w:fldCharType="begin"/>
      </w:r>
      <w:r w:rsidR="00941589">
        <w:rPr>
          <w:rFonts w:ascii="Arial" w:hAnsi="Arial" w:cs="Arial"/>
          <w:b/>
          <w:bCs/>
        </w:rPr>
        <w:instrText xml:space="preserve"> INCLUDEPICTURE "C:\\hc\\article_attachments\\4421702633357\\2022-01-10_14-29-27.png" \* MERGEFORMAT </w:instrText>
      </w:r>
      <w:r w:rsidR="00D1421F" w:rsidRPr="0069786A">
        <w:rPr>
          <w:rFonts w:ascii="Arial" w:hAnsi="Arial" w:cs="Arial"/>
          <w:b/>
          <w:bCs/>
        </w:rPr>
        <w:fldChar w:fldCharType="end"/>
      </w:r>
      <w:r w:rsidR="00961291" w:rsidRPr="0069786A">
        <w:rPr>
          <w:rStyle w:val="Strong"/>
          <w:rFonts w:ascii="Arial" w:hAnsi="Arial" w:cs="Arial"/>
        </w:rPr>
        <w:t>Pencil</w:t>
      </w:r>
      <w:r w:rsidR="00961291" w:rsidRPr="0069786A">
        <w:rPr>
          <w:rFonts w:ascii="Arial" w:hAnsi="Arial" w:cs="Arial"/>
        </w:rPr>
        <w:t xml:space="preserve"> -</w:t>
      </w:r>
      <w:r w:rsidR="00D1421F" w:rsidRPr="0069786A">
        <w:rPr>
          <w:rFonts w:ascii="Arial" w:hAnsi="Arial" w:cs="Arial"/>
        </w:rPr>
        <w:t xml:space="preserve"> This icon opens the </w:t>
      </w:r>
      <w:r w:rsidR="00D1421F" w:rsidRPr="0069786A">
        <w:rPr>
          <w:rStyle w:val="Strong"/>
          <w:rFonts w:ascii="Arial" w:hAnsi="Arial" w:cs="Arial"/>
        </w:rPr>
        <w:t>RSS Activity Editor</w:t>
      </w:r>
      <w:r w:rsidR="00D1421F" w:rsidRPr="0069786A">
        <w:rPr>
          <w:rFonts w:ascii="Arial" w:hAnsi="Arial" w:cs="Arial"/>
        </w:rPr>
        <w:t>. Here, a user can edit the child activity information.</w:t>
      </w:r>
    </w:p>
    <w:p w14:paraId="0DEFC354" w14:textId="77777777" w:rsidR="00E86158" w:rsidRPr="002F21D6" w:rsidRDefault="00E86158" w:rsidP="001F2388">
      <w:pPr>
        <w:spacing w:before="100" w:beforeAutospacing="1" w:after="100" w:afterAutospacing="1"/>
        <w:ind w:left="360"/>
        <w:rPr>
          <w:rStyle w:val="Strong"/>
          <w:rFonts w:ascii="Arial" w:hAnsi="Arial" w:cs="Arial"/>
          <w:b w:val="0"/>
          <w:bCs w:val="0"/>
        </w:rPr>
      </w:pPr>
    </w:p>
    <w:p w14:paraId="71ECB13A" w14:textId="76A59CD0" w:rsidR="00BA092E" w:rsidRPr="0069786A" w:rsidRDefault="001F2388" w:rsidP="001F2388">
      <w:pPr>
        <w:spacing w:before="100" w:beforeAutospacing="1" w:after="100" w:afterAutospacing="1"/>
        <w:ind w:left="360"/>
        <w:rPr>
          <w:rFonts w:ascii="Arial" w:hAnsi="Arial" w:cs="Arial"/>
        </w:rPr>
      </w:pPr>
      <w:r>
        <w:rPr>
          <w:rStyle w:val="Strong"/>
          <w:rFonts w:ascii="Arial" w:hAnsi="Arial" w:cs="Arial"/>
        </w:rPr>
        <w:t xml:space="preserve">2. </w:t>
      </w:r>
      <w:r w:rsidR="00BA092E" w:rsidRPr="0069786A">
        <w:rPr>
          <w:rFonts w:ascii="Arial" w:hAnsi="Arial" w:cs="Arial"/>
          <w:noProof/>
        </w:rPr>
        <w:drawing>
          <wp:inline distT="0" distB="0" distL="0" distR="0" wp14:anchorId="4B74AE9F" wp14:editId="72D4EC8B">
            <wp:extent cx="257810" cy="319193"/>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30">
                      <a:extLst>
                        <a:ext uri="{28A0092B-C50C-407E-A947-70E740481C1C}">
                          <a14:useLocalDpi xmlns:a14="http://schemas.microsoft.com/office/drawing/2010/main" val="0"/>
                        </a:ext>
                      </a:extLst>
                    </a:blip>
                    <a:stretch>
                      <a:fillRect/>
                    </a:stretch>
                  </pic:blipFill>
                  <pic:spPr>
                    <a:xfrm>
                      <a:off x="0" y="0"/>
                      <a:ext cx="277482" cy="343549"/>
                    </a:xfrm>
                    <a:prstGeom prst="rect">
                      <a:avLst/>
                    </a:prstGeom>
                  </pic:spPr>
                </pic:pic>
              </a:graphicData>
            </a:graphic>
          </wp:inline>
        </w:drawing>
      </w:r>
      <w:r w:rsidR="00D1421F" w:rsidRPr="0069786A">
        <w:rPr>
          <w:rStyle w:val="Strong"/>
          <w:rFonts w:ascii="Arial" w:hAnsi="Arial" w:cs="Arial"/>
        </w:rPr>
        <w:t> </w:t>
      </w:r>
      <w:r w:rsidR="00D1421F" w:rsidRPr="0069786A">
        <w:rPr>
          <w:rFonts w:ascii="Arial" w:hAnsi="Arial" w:cs="Arial"/>
          <w:b/>
          <w:bCs/>
        </w:rPr>
        <w:fldChar w:fldCharType="begin"/>
      </w:r>
      <w:r w:rsidR="00941589">
        <w:rPr>
          <w:rFonts w:ascii="Arial" w:hAnsi="Arial" w:cs="Arial"/>
          <w:b/>
          <w:bCs/>
        </w:rPr>
        <w:instrText xml:space="preserve"> INCLUDEPICTURE "C:\\hc\\article_attachments\\4421696609037\\2022-01-18_12-51-36.png" \* MERGEFORMAT </w:instrText>
      </w:r>
      <w:r w:rsidR="00D1421F" w:rsidRPr="0069786A">
        <w:rPr>
          <w:rFonts w:ascii="Arial" w:hAnsi="Arial" w:cs="Arial"/>
          <w:b/>
          <w:bCs/>
        </w:rPr>
        <w:fldChar w:fldCharType="end"/>
      </w:r>
      <w:r w:rsidR="00D1421F" w:rsidRPr="0069786A">
        <w:rPr>
          <w:rStyle w:val="Strong"/>
          <w:rFonts w:ascii="Arial" w:hAnsi="Arial" w:cs="Arial"/>
        </w:rPr>
        <w:t xml:space="preserve"> RSS Flyer</w:t>
      </w:r>
      <w:r w:rsidR="00D1421F" w:rsidRPr="0069786A">
        <w:rPr>
          <w:rFonts w:ascii="Arial" w:hAnsi="Arial" w:cs="Arial"/>
        </w:rPr>
        <w:t xml:space="preserve"> - The system will generate an RSS flyer for distribution. Faculty must be assigned to the activity before a flyer can be generated. The flyer template can also be customized for a unique RSS child or parent activity. The template can be applied to all child activities of the parent. </w:t>
      </w:r>
    </w:p>
    <w:p w14:paraId="1A861526" w14:textId="74935EF6" w:rsidR="00D1421F" w:rsidRPr="0069786A" w:rsidRDefault="00D1421F" w:rsidP="00BA092E">
      <w:pPr>
        <w:pStyle w:val="ListParagraph"/>
        <w:numPr>
          <w:ilvl w:val="0"/>
          <w:numId w:val="22"/>
        </w:numPr>
        <w:spacing w:before="100" w:beforeAutospacing="1" w:after="100" w:afterAutospacing="1"/>
        <w:rPr>
          <w:rFonts w:ascii="Arial" w:hAnsi="Arial" w:cs="Arial"/>
        </w:rPr>
      </w:pPr>
      <w:r w:rsidRPr="0069786A">
        <w:rPr>
          <w:rFonts w:ascii="Arial" w:hAnsi="Arial" w:cs="Arial"/>
        </w:rPr>
        <w:t xml:space="preserve">To associate the revised flyer to the RSS parent for use per each child activity of the parent, click the </w:t>
      </w:r>
      <w:r w:rsidRPr="0069786A">
        <w:rPr>
          <w:rStyle w:val="Strong"/>
          <w:rFonts w:ascii="Arial" w:hAnsi="Arial" w:cs="Arial"/>
        </w:rPr>
        <w:t>Upload Flyer</w:t>
      </w:r>
      <w:r w:rsidRPr="0069786A">
        <w:rPr>
          <w:rFonts w:ascii="Arial" w:hAnsi="Arial" w:cs="Arial"/>
        </w:rPr>
        <w:t xml:space="preserve"> button, select the revised flyer from your desktop, and check the </w:t>
      </w:r>
      <w:r w:rsidRPr="0069786A">
        <w:rPr>
          <w:rStyle w:val="Strong"/>
          <w:rFonts w:ascii="Arial" w:hAnsi="Arial" w:cs="Arial"/>
        </w:rPr>
        <w:t xml:space="preserve">Use flyer/template for Parent? </w:t>
      </w:r>
      <w:r w:rsidRPr="0069786A">
        <w:rPr>
          <w:rFonts w:ascii="Arial" w:hAnsi="Arial" w:cs="Arial"/>
        </w:rPr>
        <w:t>checkbox. </w:t>
      </w:r>
    </w:p>
    <w:p w14:paraId="629C1DA7" w14:textId="5AEFE674" w:rsidR="001F2388" w:rsidRDefault="00D1421F" w:rsidP="001F2388">
      <w:pPr>
        <w:pStyle w:val="wysiwyg-indent1"/>
        <w:ind w:left="720"/>
        <w:rPr>
          <w:rFonts w:ascii="Arial" w:hAnsi="Arial" w:cs="Arial"/>
        </w:rPr>
      </w:pPr>
      <w:r w:rsidRPr="0069786A">
        <w:rPr>
          <w:rStyle w:val="Strong"/>
          <w:rFonts w:ascii="Arial" w:hAnsi="Arial" w:cs="Arial"/>
        </w:rPr>
        <w:t>NOTE</w:t>
      </w:r>
      <w:r w:rsidRPr="0069786A">
        <w:rPr>
          <w:rStyle w:val="wysiwyg-color-blue"/>
          <w:rFonts w:ascii="Arial" w:hAnsi="Arial" w:cs="Arial"/>
        </w:rPr>
        <w:t>:</w:t>
      </w:r>
      <w:r w:rsidRPr="0069786A">
        <w:rPr>
          <w:rFonts w:ascii="Arial" w:hAnsi="Arial" w:cs="Arial"/>
        </w:rPr>
        <w:t xml:space="preserve"> The RSS flyer will be saved in the </w:t>
      </w:r>
      <w:r w:rsidRPr="0069786A">
        <w:rPr>
          <w:rStyle w:val="Strong"/>
          <w:rFonts w:ascii="Arial" w:hAnsi="Arial" w:cs="Arial"/>
        </w:rPr>
        <w:t>Documents</w:t>
      </w:r>
      <w:r w:rsidRPr="0069786A">
        <w:rPr>
          <w:rFonts w:ascii="Arial" w:hAnsi="Arial" w:cs="Arial"/>
        </w:rPr>
        <w:t xml:space="preserve"> tab in </w:t>
      </w:r>
      <w:r w:rsidRPr="0069786A">
        <w:rPr>
          <w:rStyle w:val="Strong"/>
          <w:rFonts w:ascii="Arial" w:hAnsi="Arial" w:cs="Arial"/>
        </w:rPr>
        <w:t>Activity Manager</w:t>
      </w:r>
      <w:r w:rsidRPr="0069786A">
        <w:rPr>
          <w:rFonts w:ascii="Arial" w:hAnsi="Arial" w:cs="Arial"/>
        </w:rPr>
        <w:t xml:space="preserve"> for the RSS activity.</w:t>
      </w:r>
    </w:p>
    <w:p w14:paraId="4068D7EB" w14:textId="77777777" w:rsidR="00E86158" w:rsidRPr="0069786A" w:rsidRDefault="00E86158" w:rsidP="001F2388">
      <w:pPr>
        <w:pStyle w:val="wysiwyg-indent1"/>
        <w:ind w:left="720"/>
        <w:rPr>
          <w:rFonts w:ascii="Arial" w:hAnsi="Arial" w:cs="Arial"/>
        </w:rPr>
      </w:pPr>
    </w:p>
    <w:p w14:paraId="7DA7619C" w14:textId="40EDD3FB" w:rsidR="00E86158" w:rsidRPr="0069786A" w:rsidRDefault="001F2388" w:rsidP="00405278">
      <w:pPr>
        <w:spacing w:before="100" w:beforeAutospacing="1" w:after="100" w:afterAutospacing="1"/>
        <w:ind w:left="450"/>
        <w:rPr>
          <w:rFonts w:ascii="Arial" w:hAnsi="Arial" w:cs="Arial"/>
        </w:rPr>
      </w:pPr>
      <w:r>
        <w:rPr>
          <w:rFonts w:ascii="Arial" w:hAnsi="Arial" w:cs="Arial"/>
          <w:b/>
          <w:bCs/>
        </w:rPr>
        <w:t xml:space="preserve">3. </w:t>
      </w:r>
      <w:r w:rsidR="00BA092E" w:rsidRPr="0069786A">
        <w:rPr>
          <w:rFonts w:ascii="Arial" w:hAnsi="Arial" w:cs="Arial"/>
          <w:b/>
          <w:bCs/>
          <w:noProof/>
        </w:rPr>
        <w:drawing>
          <wp:inline distT="0" distB="0" distL="0" distR="0" wp14:anchorId="324EF87E" wp14:editId="6CDC8430">
            <wp:extent cx="257810" cy="288747"/>
            <wp:effectExtent l="0" t="0" r="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31">
                      <a:extLst>
                        <a:ext uri="{28A0092B-C50C-407E-A947-70E740481C1C}">
                          <a14:useLocalDpi xmlns:a14="http://schemas.microsoft.com/office/drawing/2010/main" val="0"/>
                        </a:ext>
                      </a:extLst>
                    </a:blip>
                    <a:stretch>
                      <a:fillRect/>
                    </a:stretch>
                  </pic:blipFill>
                  <pic:spPr>
                    <a:xfrm>
                      <a:off x="0" y="0"/>
                      <a:ext cx="260521" cy="291783"/>
                    </a:xfrm>
                    <a:prstGeom prst="rect">
                      <a:avLst/>
                    </a:prstGeom>
                  </pic:spPr>
                </pic:pic>
              </a:graphicData>
            </a:graphic>
          </wp:inline>
        </w:drawing>
      </w:r>
      <w:r w:rsidR="00BA092E" w:rsidRPr="0069786A">
        <w:rPr>
          <w:rFonts w:ascii="Arial" w:hAnsi="Arial" w:cs="Arial"/>
          <w:b/>
          <w:bCs/>
        </w:rPr>
        <w:t xml:space="preserve"> </w:t>
      </w:r>
      <w:r w:rsidR="00D1421F" w:rsidRPr="0069786A">
        <w:rPr>
          <w:rFonts w:ascii="Arial" w:hAnsi="Arial" w:cs="Arial"/>
          <w:b/>
          <w:bCs/>
        </w:rPr>
        <w:fldChar w:fldCharType="begin"/>
      </w:r>
      <w:r w:rsidR="00941589">
        <w:rPr>
          <w:rFonts w:ascii="Arial" w:hAnsi="Arial" w:cs="Arial"/>
          <w:b/>
          <w:bCs/>
        </w:rPr>
        <w:instrText xml:space="preserve"> INCLUDEPICTURE "C:\\hc\\article_attachments\\4421702810509\\2022-01-18_12-51-36.png" \* MERGEFORMAT </w:instrText>
      </w:r>
      <w:r w:rsidR="00D1421F" w:rsidRPr="0069786A">
        <w:rPr>
          <w:rFonts w:ascii="Arial" w:hAnsi="Arial" w:cs="Arial"/>
          <w:b/>
          <w:bCs/>
        </w:rPr>
        <w:fldChar w:fldCharType="end"/>
      </w:r>
      <w:r w:rsidR="00D1421F" w:rsidRPr="0069786A">
        <w:rPr>
          <w:rStyle w:val="Strong"/>
          <w:rFonts w:ascii="Arial" w:hAnsi="Arial" w:cs="Arial"/>
        </w:rPr>
        <w:t>Calendar</w:t>
      </w:r>
      <w:r w:rsidR="00D1421F" w:rsidRPr="0069786A">
        <w:rPr>
          <w:rFonts w:ascii="Arial" w:hAnsi="Arial" w:cs="Arial"/>
        </w:rPr>
        <w:t xml:space="preserve"> - Click this icon to view and edit scheduled RSS child activities.</w:t>
      </w:r>
    </w:p>
    <w:p w14:paraId="71E44AF7" w14:textId="6E1313A5" w:rsidR="00D1421F" w:rsidRPr="0069786A" w:rsidRDefault="001F2388" w:rsidP="001F2388">
      <w:pPr>
        <w:spacing w:before="100" w:beforeAutospacing="1" w:after="100" w:afterAutospacing="1"/>
        <w:ind w:left="450"/>
        <w:rPr>
          <w:rFonts w:ascii="Arial" w:hAnsi="Arial" w:cs="Arial"/>
        </w:rPr>
      </w:pPr>
      <w:r>
        <w:rPr>
          <w:rFonts w:ascii="Arial" w:hAnsi="Arial" w:cs="Arial"/>
          <w:b/>
          <w:bCs/>
        </w:rPr>
        <w:t xml:space="preserve">4. </w:t>
      </w:r>
      <w:r w:rsidR="00D1421F" w:rsidRPr="0069786A">
        <w:rPr>
          <w:rFonts w:ascii="Arial" w:hAnsi="Arial" w:cs="Arial"/>
          <w:b/>
          <w:bCs/>
        </w:rPr>
        <w:fldChar w:fldCharType="begin"/>
      </w:r>
      <w:r w:rsidR="00941589">
        <w:rPr>
          <w:rFonts w:ascii="Arial" w:hAnsi="Arial" w:cs="Arial"/>
          <w:b/>
          <w:bCs/>
        </w:rPr>
        <w:instrText xml:space="preserve"> INCLUDEPICTURE "C:\\hc\\article_attachments\\4421696542221\\2022-01-10_13-43-29.png" \* MERGEFORMAT </w:instrText>
      </w:r>
      <w:r w:rsidR="00D1421F" w:rsidRPr="0069786A">
        <w:rPr>
          <w:rFonts w:ascii="Arial" w:hAnsi="Arial" w:cs="Arial"/>
          <w:b/>
          <w:bCs/>
        </w:rPr>
        <w:fldChar w:fldCharType="end"/>
      </w:r>
      <w:r w:rsidR="00BA092E" w:rsidRPr="0069786A">
        <w:rPr>
          <w:rFonts w:ascii="Arial" w:hAnsi="Arial" w:cs="Arial"/>
          <w:b/>
          <w:bCs/>
          <w:noProof/>
        </w:rPr>
        <w:drawing>
          <wp:inline distT="0" distB="0" distL="0" distR="0" wp14:anchorId="0CCD533C" wp14:editId="11206987">
            <wp:extent cx="260000" cy="269630"/>
            <wp:effectExtent l="0" t="0" r="0" b="0"/>
            <wp:docPr id="78" name="Picture 7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picture containing icon&#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61148" cy="270821"/>
                    </a:xfrm>
                    <a:prstGeom prst="rect">
                      <a:avLst/>
                    </a:prstGeom>
                  </pic:spPr>
                </pic:pic>
              </a:graphicData>
            </a:graphic>
          </wp:inline>
        </w:drawing>
      </w:r>
      <w:r>
        <w:rPr>
          <w:rFonts w:ascii="Arial" w:hAnsi="Arial" w:cs="Arial"/>
          <w:b/>
          <w:bCs/>
        </w:rPr>
        <w:t xml:space="preserve"> </w:t>
      </w:r>
      <w:r w:rsidR="00D1421F" w:rsidRPr="0069786A">
        <w:rPr>
          <w:rStyle w:val="Strong"/>
          <w:rFonts w:ascii="Arial" w:hAnsi="Arial" w:cs="Arial"/>
        </w:rPr>
        <w:t>Trash</w:t>
      </w:r>
      <w:r w:rsidR="00D1421F" w:rsidRPr="0069786A">
        <w:rPr>
          <w:rFonts w:ascii="Arial" w:hAnsi="Arial" w:cs="Arial"/>
        </w:rPr>
        <w:t xml:space="preserve"> - Click this icon to deactivate/delete an RSS child activity. A pop-up window will display to confirmation deletion.</w:t>
      </w:r>
    </w:p>
    <w:p w14:paraId="4E2D4208" w14:textId="19588B38" w:rsidR="00E86158" w:rsidRPr="00E86158" w:rsidRDefault="00D1421F" w:rsidP="00D1421F">
      <w:pPr>
        <w:pStyle w:val="NormalWeb"/>
        <w:rPr>
          <w:rStyle w:val="wysiwyg-underline"/>
          <w:rFonts w:ascii="Arial" w:hAnsi="Arial" w:cs="Arial"/>
        </w:rPr>
      </w:pPr>
      <w:r w:rsidRPr="0069786A">
        <w:rPr>
          <w:rFonts w:ascii="Arial" w:hAnsi="Arial" w:cs="Arial"/>
        </w:rPr>
        <w:t> </w:t>
      </w:r>
    </w:p>
    <w:p w14:paraId="1429C4F5" w14:textId="68702591" w:rsidR="00D1421F" w:rsidRPr="0069786A" w:rsidRDefault="00D1421F" w:rsidP="00D1421F">
      <w:pPr>
        <w:pStyle w:val="NormalWeb"/>
        <w:rPr>
          <w:rFonts w:ascii="Arial" w:hAnsi="Arial" w:cs="Arial"/>
          <w:u w:val="single"/>
        </w:rPr>
      </w:pPr>
      <w:r w:rsidRPr="0069786A">
        <w:rPr>
          <w:rStyle w:val="wysiwyg-underline"/>
          <w:rFonts w:ascii="Arial" w:hAnsi="Arial" w:cs="Arial"/>
          <w:u w:val="single"/>
        </w:rPr>
        <w:t>The following icons (1-</w:t>
      </w:r>
      <w:r w:rsidR="004F4FC3">
        <w:rPr>
          <w:rStyle w:val="wysiwyg-underline"/>
          <w:rFonts w:ascii="Arial" w:hAnsi="Arial" w:cs="Arial"/>
          <w:u w:val="single"/>
        </w:rPr>
        <w:t>8</w:t>
      </w:r>
      <w:r w:rsidRPr="0069786A">
        <w:rPr>
          <w:rStyle w:val="wysiwyg-underline"/>
          <w:rFonts w:ascii="Arial" w:hAnsi="Arial" w:cs="Arial"/>
          <w:u w:val="single"/>
        </w:rPr>
        <w:t xml:space="preserve">) can be found in the </w:t>
      </w:r>
      <w:r w:rsidRPr="0069786A">
        <w:rPr>
          <w:rStyle w:val="Strong"/>
          <w:rFonts w:ascii="Arial" w:hAnsi="Arial" w:cs="Arial"/>
          <w:u w:val="single"/>
        </w:rPr>
        <w:t>Presentations &amp; COI Status</w:t>
      </w:r>
      <w:r w:rsidRPr="0069786A">
        <w:rPr>
          <w:rStyle w:val="wysiwyg-underline"/>
          <w:rFonts w:ascii="Arial" w:hAnsi="Arial" w:cs="Arial"/>
          <w:u w:val="single"/>
        </w:rPr>
        <w:t xml:space="preserve"> column:</w:t>
      </w:r>
    </w:p>
    <w:p w14:paraId="109FA2B8" w14:textId="0AD96859" w:rsidR="00E86158" w:rsidRDefault="001F2388" w:rsidP="00E86158">
      <w:pPr>
        <w:spacing w:before="100" w:beforeAutospacing="1" w:after="100" w:afterAutospacing="1"/>
        <w:ind w:left="360"/>
        <w:rPr>
          <w:rFonts w:ascii="Arial" w:hAnsi="Arial" w:cs="Arial"/>
        </w:rPr>
      </w:pPr>
      <w:r>
        <w:rPr>
          <w:rFonts w:ascii="Arial" w:hAnsi="Arial" w:cs="Arial"/>
          <w:b/>
          <w:bCs/>
        </w:rPr>
        <w:t>1</w:t>
      </w:r>
      <w:r>
        <w:rPr>
          <w:rFonts w:ascii="Arial" w:hAnsi="Arial" w:cs="Arial"/>
          <w:b/>
          <w:bCs/>
          <w:noProof/>
        </w:rPr>
        <w:t xml:space="preserve">. </w:t>
      </w:r>
      <w:r w:rsidR="00EC1296" w:rsidRPr="0069786A">
        <w:rPr>
          <w:rFonts w:ascii="Arial" w:hAnsi="Arial" w:cs="Arial"/>
          <w:b/>
          <w:bCs/>
          <w:noProof/>
        </w:rPr>
        <w:drawing>
          <wp:inline distT="0" distB="0" distL="0" distR="0" wp14:anchorId="5EA61E9D" wp14:editId="47B7226F">
            <wp:extent cx="257810" cy="222654"/>
            <wp:effectExtent l="0" t="0" r="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33">
                      <a:extLst>
                        <a:ext uri="{28A0092B-C50C-407E-A947-70E740481C1C}">
                          <a14:useLocalDpi xmlns:a14="http://schemas.microsoft.com/office/drawing/2010/main" val="0"/>
                        </a:ext>
                      </a:extLst>
                    </a:blip>
                    <a:stretch>
                      <a:fillRect/>
                    </a:stretch>
                  </pic:blipFill>
                  <pic:spPr>
                    <a:xfrm>
                      <a:off x="0" y="0"/>
                      <a:ext cx="262853" cy="227009"/>
                    </a:xfrm>
                    <a:prstGeom prst="rect">
                      <a:avLst/>
                    </a:prstGeom>
                  </pic:spPr>
                </pic:pic>
              </a:graphicData>
            </a:graphic>
          </wp:inline>
        </w:drawing>
      </w:r>
      <w:r w:rsidR="00EC1296" w:rsidRPr="0069786A">
        <w:rPr>
          <w:rFonts w:ascii="Arial" w:hAnsi="Arial" w:cs="Arial"/>
          <w:b/>
          <w:bCs/>
        </w:rPr>
        <w:t xml:space="preserve"> </w:t>
      </w:r>
      <w:r w:rsidR="00D1421F" w:rsidRPr="0069786A">
        <w:rPr>
          <w:rFonts w:ascii="Arial" w:hAnsi="Arial" w:cs="Arial"/>
          <w:b/>
          <w:bCs/>
        </w:rPr>
        <w:fldChar w:fldCharType="begin"/>
      </w:r>
      <w:r w:rsidR="00941589">
        <w:rPr>
          <w:rFonts w:ascii="Arial" w:hAnsi="Arial" w:cs="Arial"/>
          <w:b/>
          <w:bCs/>
        </w:rPr>
        <w:instrText xml:space="preserve"> INCLUDEPICTURE "C:\\hc\\article_attachments\\4421686034189\\2022-01-10_14-33-49.png" \* MERGEFORMAT </w:instrText>
      </w:r>
      <w:r w:rsidR="00D1421F" w:rsidRPr="0069786A">
        <w:rPr>
          <w:rFonts w:ascii="Arial" w:hAnsi="Arial" w:cs="Arial"/>
          <w:b/>
          <w:bCs/>
        </w:rPr>
        <w:fldChar w:fldCharType="end"/>
      </w:r>
      <w:r w:rsidR="00D1421F" w:rsidRPr="0069786A">
        <w:rPr>
          <w:rStyle w:val="Strong"/>
          <w:rFonts w:ascii="Arial" w:hAnsi="Arial" w:cs="Arial"/>
        </w:rPr>
        <w:t xml:space="preserve">Incomplete </w:t>
      </w:r>
      <w:r w:rsidR="00D1421F" w:rsidRPr="0069786A">
        <w:rPr>
          <w:rFonts w:ascii="Arial" w:hAnsi="Arial" w:cs="Arial"/>
        </w:rPr>
        <w:t xml:space="preserve">- This status represents Faculty where there is no disclosure on file, or their disclosure on file has expired. RSS Coordinators/Owners will see </w:t>
      </w:r>
      <w:r w:rsidR="00D1421F" w:rsidRPr="0069786A">
        <w:rPr>
          <w:rStyle w:val="Strong"/>
          <w:rFonts w:ascii="Arial" w:hAnsi="Arial" w:cs="Arial"/>
        </w:rPr>
        <w:t>Incomplete</w:t>
      </w:r>
      <w:r w:rsidR="00D1421F" w:rsidRPr="0069786A">
        <w:rPr>
          <w:rFonts w:ascii="Arial" w:hAnsi="Arial" w:cs="Arial"/>
        </w:rPr>
        <w:t xml:space="preserve"> by default until Faculty are assigned and disclosures have been completed.</w:t>
      </w:r>
    </w:p>
    <w:p w14:paraId="5D3069E4" w14:textId="77777777" w:rsidR="004F4FC3" w:rsidRPr="0069786A" w:rsidRDefault="004F4FC3" w:rsidP="00E86158">
      <w:pPr>
        <w:spacing w:before="100" w:beforeAutospacing="1" w:after="100" w:afterAutospacing="1"/>
        <w:ind w:left="360"/>
        <w:rPr>
          <w:rFonts w:ascii="Arial" w:hAnsi="Arial" w:cs="Arial"/>
        </w:rPr>
      </w:pPr>
    </w:p>
    <w:p w14:paraId="3B1F25E5" w14:textId="40A397F6" w:rsidR="00D1421F" w:rsidRDefault="001F2388" w:rsidP="001F2388">
      <w:pPr>
        <w:spacing w:before="100" w:beforeAutospacing="1" w:after="100" w:afterAutospacing="1"/>
        <w:ind w:left="360"/>
        <w:rPr>
          <w:rFonts w:ascii="Arial" w:hAnsi="Arial" w:cs="Arial"/>
        </w:rPr>
      </w:pPr>
      <w:r>
        <w:rPr>
          <w:rFonts w:ascii="Arial" w:hAnsi="Arial" w:cs="Arial"/>
          <w:b/>
          <w:bCs/>
        </w:rPr>
        <w:t xml:space="preserve">2. </w:t>
      </w:r>
      <w:r w:rsidR="00EC1296" w:rsidRPr="0069786A">
        <w:rPr>
          <w:rFonts w:ascii="Arial" w:hAnsi="Arial" w:cs="Arial"/>
          <w:b/>
          <w:bCs/>
          <w:noProof/>
        </w:rPr>
        <w:drawing>
          <wp:inline distT="0" distB="0" distL="0" distR="0" wp14:anchorId="2E933607" wp14:editId="391E0B74">
            <wp:extent cx="257810" cy="232029"/>
            <wp:effectExtent l="0" t="0" r="0" b="0"/>
            <wp:docPr id="80" name="Picture 8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Ico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2173" cy="235955"/>
                    </a:xfrm>
                    <a:prstGeom prst="rect">
                      <a:avLst/>
                    </a:prstGeom>
                  </pic:spPr>
                </pic:pic>
              </a:graphicData>
            </a:graphic>
          </wp:inline>
        </w:drawing>
      </w:r>
      <w:r w:rsidR="00EC1296" w:rsidRPr="0069786A">
        <w:rPr>
          <w:rFonts w:ascii="Arial" w:hAnsi="Arial" w:cs="Arial"/>
          <w:b/>
          <w:bCs/>
        </w:rPr>
        <w:t xml:space="preserve"> </w:t>
      </w:r>
      <w:r w:rsidR="00D1421F" w:rsidRPr="0069786A">
        <w:rPr>
          <w:rFonts w:ascii="Arial" w:hAnsi="Arial" w:cs="Arial"/>
          <w:b/>
          <w:bCs/>
        </w:rPr>
        <w:fldChar w:fldCharType="begin"/>
      </w:r>
      <w:r w:rsidR="00941589">
        <w:rPr>
          <w:rFonts w:ascii="Arial" w:hAnsi="Arial" w:cs="Arial"/>
          <w:b/>
          <w:bCs/>
        </w:rPr>
        <w:instrText xml:space="preserve"> INCLUDEPICTURE "C:\\hc\\article_attachments\\4421682294925\\2022-01-09_22-15-52.png" \* MERGEFORMAT </w:instrText>
      </w:r>
      <w:r w:rsidR="00D1421F" w:rsidRPr="0069786A">
        <w:rPr>
          <w:rFonts w:ascii="Arial" w:hAnsi="Arial" w:cs="Arial"/>
          <w:b/>
          <w:bCs/>
        </w:rPr>
        <w:fldChar w:fldCharType="end"/>
      </w:r>
      <w:r w:rsidR="00D1421F" w:rsidRPr="0069786A">
        <w:rPr>
          <w:rStyle w:val="Strong"/>
          <w:rFonts w:ascii="Arial" w:hAnsi="Arial" w:cs="Arial"/>
        </w:rPr>
        <w:t xml:space="preserve">Pending </w:t>
      </w:r>
      <w:r w:rsidR="00D1421F" w:rsidRPr="0069786A">
        <w:rPr>
          <w:rFonts w:ascii="Arial" w:hAnsi="Arial" w:cs="Arial"/>
        </w:rPr>
        <w:t>- This status represents Faculty whose disclosure and presentation are currently undergoing the COI Mitigation process. The system will send an email to the Administrator</w:t>
      </w:r>
      <w:r w:rsidR="00E374BC">
        <w:rPr>
          <w:rFonts w:ascii="Arial" w:hAnsi="Arial" w:cs="Arial"/>
        </w:rPr>
        <w:t xml:space="preserve"> and Owner</w:t>
      </w:r>
      <w:r w:rsidR="00D1421F" w:rsidRPr="0069786A">
        <w:rPr>
          <w:rFonts w:ascii="Arial" w:hAnsi="Arial" w:cs="Arial"/>
        </w:rPr>
        <w:t xml:space="preserve">, containing all RSS child activities in which the activity status has been changed to </w:t>
      </w:r>
      <w:r w:rsidR="00D1421F" w:rsidRPr="0069786A">
        <w:rPr>
          <w:rStyle w:val="Strong"/>
          <w:rFonts w:ascii="Arial" w:hAnsi="Arial" w:cs="Arial"/>
        </w:rPr>
        <w:t>Pending</w:t>
      </w:r>
      <w:r w:rsidR="00D1421F" w:rsidRPr="0069786A">
        <w:rPr>
          <w:rFonts w:ascii="Arial" w:hAnsi="Arial" w:cs="Arial"/>
        </w:rPr>
        <w:t xml:space="preserve">. </w:t>
      </w:r>
    </w:p>
    <w:p w14:paraId="36238DBE" w14:textId="77777777" w:rsidR="004F4FC3" w:rsidRDefault="004F4FC3" w:rsidP="001F2388">
      <w:pPr>
        <w:spacing w:before="100" w:beforeAutospacing="1" w:after="100" w:afterAutospacing="1"/>
        <w:ind w:left="360"/>
        <w:rPr>
          <w:rFonts w:ascii="Arial" w:hAnsi="Arial" w:cs="Arial"/>
        </w:rPr>
      </w:pPr>
    </w:p>
    <w:p w14:paraId="185D9314" w14:textId="4B0FA620" w:rsidR="002F21D6" w:rsidRDefault="001F2388" w:rsidP="001F2388">
      <w:pPr>
        <w:ind w:left="360"/>
        <w:rPr>
          <w:rFonts w:ascii="Arial" w:eastAsia="Times New Roman" w:hAnsi="Arial" w:cs="Arial"/>
        </w:rPr>
      </w:pPr>
      <w:r w:rsidRPr="001F2388">
        <w:rPr>
          <w:rFonts w:ascii="Arial" w:hAnsi="Arial" w:cs="Arial"/>
          <w:b/>
          <w:bCs/>
        </w:rPr>
        <w:t>3.</w:t>
      </w:r>
      <w:r>
        <w:rPr>
          <w:rFonts w:ascii="Arial" w:hAnsi="Arial" w:cs="Arial"/>
        </w:rPr>
        <w:t xml:space="preserve"> </w:t>
      </w:r>
      <w:r w:rsidR="002F21D6">
        <w:rPr>
          <w:noProof/>
        </w:rPr>
        <w:drawing>
          <wp:inline distT="0" distB="0" distL="0" distR="0" wp14:anchorId="30ECE042" wp14:editId="458DA0C8">
            <wp:extent cx="257400" cy="237600"/>
            <wp:effectExtent l="0" t="0" r="0" b="3810"/>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0862" cy="259257"/>
                    </a:xfrm>
                    <a:prstGeom prst="rect">
                      <a:avLst/>
                    </a:prstGeom>
                  </pic:spPr>
                </pic:pic>
              </a:graphicData>
            </a:graphic>
          </wp:inline>
        </w:drawing>
      </w:r>
      <w:r w:rsidR="002F21D6" w:rsidRPr="001F2388">
        <w:rPr>
          <w:rFonts w:ascii="Arial" w:hAnsi="Arial" w:cs="Arial"/>
        </w:rPr>
        <w:t xml:space="preserve"> </w:t>
      </w:r>
      <w:r w:rsidR="002F21D6" w:rsidRPr="001F2388">
        <w:rPr>
          <w:rFonts w:ascii="Arial" w:eastAsia="Times New Roman" w:hAnsi="Arial" w:cs="Arial"/>
          <w:b/>
          <w:bCs/>
        </w:rPr>
        <w:t>Disclosure Updated </w:t>
      </w:r>
      <w:r w:rsidR="002F21D6" w:rsidRPr="001F2388">
        <w:rPr>
          <w:rFonts w:ascii="Arial" w:eastAsia="Times New Roman" w:hAnsi="Arial" w:cs="Arial"/>
        </w:rPr>
        <w:t xml:space="preserve">- This icon will display if a user has submitted a new disclosure prior to the activity starting. There may be a new COI that needs </w:t>
      </w:r>
      <w:r w:rsidR="005D5468">
        <w:rPr>
          <w:rFonts w:ascii="Arial" w:eastAsia="Times New Roman" w:hAnsi="Arial" w:cs="Arial"/>
        </w:rPr>
        <w:t xml:space="preserve">to be </w:t>
      </w:r>
      <w:r w:rsidR="002F21D6" w:rsidRPr="001F2388">
        <w:rPr>
          <w:rFonts w:ascii="Arial" w:eastAsia="Times New Roman" w:hAnsi="Arial" w:cs="Arial"/>
        </w:rPr>
        <w:t>reviewed. Once the COI status has been addressed, this icon will update.</w:t>
      </w:r>
    </w:p>
    <w:p w14:paraId="3264F6C3" w14:textId="77777777" w:rsidR="004F4FC3" w:rsidRPr="001F2388" w:rsidRDefault="004F4FC3" w:rsidP="001F2388">
      <w:pPr>
        <w:ind w:left="360"/>
        <w:rPr>
          <w:rFonts w:ascii="Arial" w:eastAsia="Times New Roman" w:hAnsi="Arial" w:cs="Arial"/>
        </w:rPr>
      </w:pPr>
    </w:p>
    <w:p w14:paraId="34FD9D01" w14:textId="26260613" w:rsidR="00D1421F" w:rsidRDefault="001F2388" w:rsidP="001F2388">
      <w:pPr>
        <w:spacing w:before="100" w:beforeAutospacing="1" w:after="100" w:afterAutospacing="1"/>
        <w:ind w:left="360"/>
        <w:rPr>
          <w:rFonts w:ascii="Arial" w:hAnsi="Arial" w:cs="Arial"/>
        </w:rPr>
      </w:pPr>
      <w:r>
        <w:rPr>
          <w:rFonts w:ascii="Arial" w:hAnsi="Arial" w:cs="Arial"/>
          <w:b/>
          <w:bCs/>
        </w:rPr>
        <w:t xml:space="preserve">4. </w:t>
      </w:r>
      <w:r w:rsidR="00EC1296" w:rsidRPr="0069786A">
        <w:rPr>
          <w:rFonts w:ascii="Arial" w:hAnsi="Arial" w:cs="Arial"/>
          <w:b/>
          <w:bCs/>
          <w:noProof/>
        </w:rPr>
        <w:drawing>
          <wp:inline distT="0" distB="0" distL="0" distR="0" wp14:anchorId="465193FD" wp14:editId="56ACBB1D">
            <wp:extent cx="259715" cy="279194"/>
            <wp:effectExtent l="0" t="0" r="0" b="635"/>
            <wp:docPr id="81" name="Picture 8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7173" cy="287211"/>
                    </a:xfrm>
                    <a:prstGeom prst="rect">
                      <a:avLst/>
                    </a:prstGeom>
                  </pic:spPr>
                </pic:pic>
              </a:graphicData>
            </a:graphic>
          </wp:inline>
        </w:drawing>
      </w:r>
      <w:r w:rsidR="00D1421F" w:rsidRPr="0069786A">
        <w:rPr>
          <w:rFonts w:ascii="Arial" w:hAnsi="Arial" w:cs="Arial"/>
          <w:b/>
          <w:bCs/>
        </w:rPr>
        <w:fldChar w:fldCharType="begin"/>
      </w:r>
      <w:r w:rsidR="00941589">
        <w:rPr>
          <w:rFonts w:ascii="Arial" w:hAnsi="Arial" w:cs="Arial"/>
          <w:b/>
          <w:bCs/>
        </w:rPr>
        <w:instrText xml:space="preserve"> INCLUDEPICTURE "C:\\hc\\article_attachments\\4421676434061\\2022-01-09_22-11-21.png" \* MERGEFORMAT </w:instrText>
      </w:r>
      <w:r w:rsidR="00D1421F" w:rsidRPr="0069786A">
        <w:rPr>
          <w:rFonts w:ascii="Arial" w:hAnsi="Arial" w:cs="Arial"/>
          <w:b/>
          <w:bCs/>
        </w:rPr>
        <w:fldChar w:fldCharType="end"/>
      </w:r>
      <w:r w:rsidR="00D1421F" w:rsidRPr="0069786A">
        <w:rPr>
          <w:rStyle w:val="Strong"/>
          <w:rFonts w:ascii="Arial" w:hAnsi="Arial" w:cs="Arial"/>
        </w:rPr>
        <w:t xml:space="preserve">Approved </w:t>
      </w:r>
      <w:r w:rsidR="00D1421F" w:rsidRPr="0069786A">
        <w:rPr>
          <w:rFonts w:ascii="Arial" w:hAnsi="Arial" w:cs="Arial"/>
        </w:rPr>
        <w:t xml:space="preserve">- This represents Faculty who have completed a disclosure, no financial relationships have been declared or, if identified, COI mitigation has been satisfactorily completed. The </w:t>
      </w:r>
      <w:r w:rsidR="00D1421F" w:rsidRPr="0069786A">
        <w:rPr>
          <w:rStyle w:val="Strong"/>
          <w:rFonts w:ascii="Arial" w:hAnsi="Arial" w:cs="Arial"/>
        </w:rPr>
        <w:t>Approved</w:t>
      </w:r>
      <w:r w:rsidR="00D1421F" w:rsidRPr="0069786A">
        <w:rPr>
          <w:rFonts w:ascii="Arial" w:hAnsi="Arial" w:cs="Arial"/>
        </w:rPr>
        <w:t xml:space="preserve"> status will also display if an Administrator or Activity Administrator conducts an Approval Override or if in </w:t>
      </w:r>
      <w:r w:rsidR="00D1421F" w:rsidRPr="0069786A">
        <w:rPr>
          <w:rStyle w:val="Strong"/>
          <w:rFonts w:ascii="Arial" w:hAnsi="Arial" w:cs="Arial"/>
        </w:rPr>
        <w:t>Administration &gt; Preferences &gt; COI Resolution</w:t>
      </w:r>
      <w:r w:rsidR="00D1421F" w:rsidRPr="0069786A">
        <w:rPr>
          <w:rFonts w:ascii="Arial" w:hAnsi="Arial" w:cs="Arial"/>
        </w:rPr>
        <w:t xml:space="preserve"> the "</w:t>
      </w:r>
      <w:r w:rsidR="00D1421F" w:rsidRPr="0069786A">
        <w:rPr>
          <w:rStyle w:val="Strong"/>
          <w:rFonts w:ascii="Arial" w:hAnsi="Arial" w:cs="Arial"/>
        </w:rPr>
        <w:t>Automatically Approve COI When Users Have Nothing to Disclose</w:t>
      </w:r>
      <w:r w:rsidR="00D1421F" w:rsidRPr="0069786A">
        <w:rPr>
          <w:rFonts w:ascii="Arial" w:hAnsi="Arial" w:cs="Arial"/>
        </w:rPr>
        <w:t>" checkbox is checked.</w:t>
      </w:r>
    </w:p>
    <w:p w14:paraId="5BB9C37F" w14:textId="77777777" w:rsidR="004F4FC3" w:rsidRPr="0069786A" w:rsidRDefault="004F4FC3" w:rsidP="001F2388">
      <w:pPr>
        <w:spacing w:before="100" w:beforeAutospacing="1" w:after="100" w:afterAutospacing="1"/>
        <w:ind w:left="360"/>
        <w:rPr>
          <w:rFonts w:ascii="Arial" w:hAnsi="Arial" w:cs="Arial"/>
        </w:rPr>
      </w:pPr>
    </w:p>
    <w:p w14:paraId="007D0EE7" w14:textId="5A32FE94" w:rsidR="00D1421F" w:rsidRDefault="001F2388" w:rsidP="001F2388">
      <w:pPr>
        <w:spacing w:before="100" w:beforeAutospacing="1" w:after="100" w:afterAutospacing="1"/>
        <w:ind w:left="360"/>
        <w:rPr>
          <w:rFonts w:ascii="Arial" w:hAnsi="Arial" w:cs="Arial"/>
        </w:rPr>
      </w:pPr>
      <w:r>
        <w:rPr>
          <w:rFonts w:ascii="Arial" w:hAnsi="Arial" w:cs="Arial"/>
          <w:b/>
          <w:bCs/>
        </w:rPr>
        <w:t xml:space="preserve">5. </w:t>
      </w:r>
      <w:r w:rsidR="00EC1296" w:rsidRPr="0069786A">
        <w:rPr>
          <w:rFonts w:ascii="Arial" w:hAnsi="Arial" w:cs="Arial"/>
          <w:b/>
          <w:bCs/>
          <w:noProof/>
        </w:rPr>
        <w:drawing>
          <wp:inline distT="0" distB="0" distL="0" distR="0" wp14:anchorId="2CEF185E" wp14:editId="00736F3E">
            <wp:extent cx="255270" cy="216980"/>
            <wp:effectExtent l="0" t="0" r="0" b="0"/>
            <wp:docPr id="82" name="Picture 8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text, clipar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5507" cy="225682"/>
                    </a:xfrm>
                    <a:prstGeom prst="rect">
                      <a:avLst/>
                    </a:prstGeom>
                  </pic:spPr>
                </pic:pic>
              </a:graphicData>
            </a:graphic>
          </wp:inline>
        </w:drawing>
      </w:r>
      <w:r w:rsidR="00EC1296" w:rsidRPr="0069786A">
        <w:rPr>
          <w:rFonts w:ascii="Arial" w:hAnsi="Arial" w:cs="Arial"/>
          <w:b/>
          <w:bCs/>
        </w:rPr>
        <w:t xml:space="preserve"> </w:t>
      </w:r>
      <w:r w:rsidR="00D1421F" w:rsidRPr="0069786A">
        <w:rPr>
          <w:rFonts w:ascii="Arial" w:hAnsi="Arial" w:cs="Arial"/>
          <w:b/>
          <w:bCs/>
        </w:rPr>
        <w:fldChar w:fldCharType="begin"/>
      </w:r>
      <w:r w:rsidR="00941589">
        <w:rPr>
          <w:rFonts w:ascii="Arial" w:hAnsi="Arial" w:cs="Arial"/>
          <w:b/>
          <w:bCs/>
        </w:rPr>
        <w:instrText xml:space="preserve"> INCLUDEPICTURE "C:\\hc\\article_attachments\\4421686131853\\2022-01-09_22-13-53.png" \* MERGEFORMAT </w:instrText>
      </w:r>
      <w:r w:rsidR="00D1421F" w:rsidRPr="0069786A">
        <w:rPr>
          <w:rFonts w:ascii="Arial" w:hAnsi="Arial" w:cs="Arial"/>
          <w:b/>
          <w:bCs/>
        </w:rPr>
        <w:fldChar w:fldCharType="end"/>
      </w:r>
      <w:r w:rsidR="00D1421F" w:rsidRPr="0069786A">
        <w:rPr>
          <w:rStyle w:val="Strong"/>
          <w:rFonts w:ascii="Arial" w:hAnsi="Arial" w:cs="Arial"/>
        </w:rPr>
        <w:t>Rejected</w:t>
      </w:r>
      <w:r w:rsidR="00D1421F" w:rsidRPr="0069786A">
        <w:rPr>
          <w:rFonts w:ascii="Arial" w:hAnsi="Arial" w:cs="Arial"/>
        </w:rPr>
        <w:t xml:space="preserve"> - This represents Faculty who have completed a disclosure, at least one financial relationship has been declared, and the conflict is deemed immitigable. The child activity status is then updated to </w:t>
      </w:r>
      <w:r w:rsidR="00D1421F" w:rsidRPr="0069786A">
        <w:rPr>
          <w:rStyle w:val="Strong"/>
          <w:rFonts w:ascii="Arial" w:hAnsi="Arial" w:cs="Arial"/>
        </w:rPr>
        <w:t>Rejected</w:t>
      </w:r>
      <w:r w:rsidR="00D1421F" w:rsidRPr="0069786A">
        <w:rPr>
          <w:rFonts w:ascii="Arial" w:hAnsi="Arial" w:cs="Arial"/>
        </w:rPr>
        <w:t xml:space="preserve">. The Coordinator will remove this faculty member, select a </w:t>
      </w:r>
      <w:r w:rsidR="00D1421F" w:rsidRPr="0069786A">
        <w:rPr>
          <w:rStyle w:val="Strong"/>
          <w:rFonts w:ascii="Arial" w:hAnsi="Arial" w:cs="Arial"/>
        </w:rPr>
        <w:t>new</w:t>
      </w:r>
      <w:r w:rsidR="00D1421F" w:rsidRPr="0069786A">
        <w:rPr>
          <w:rFonts w:ascii="Arial" w:hAnsi="Arial" w:cs="Arial"/>
        </w:rPr>
        <w:t xml:space="preserve"> faculty member, and begin the process again. </w:t>
      </w:r>
    </w:p>
    <w:p w14:paraId="58B8F816" w14:textId="77777777" w:rsidR="004F4FC3" w:rsidRPr="0069786A" w:rsidRDefault="004F4FC3" w:rsidP="001F2388">
      <w:pPr>
        <w:spacing w:before="100" w:beforeAutospacing="1" w:after="100" w:afterAutospacing="1"/>
        <w:ind w:left="360"/>
        <w:rPr>
          <w:rFonts w:ascii="Arial" w:hAnsi="Arial" w:cs="Arial"/>
        </w:rPr>
      </w:pPr>
    </w:p>
    <w:p w14:paraId="58B157BC" w14:textId="7FCB751D" w:rsidR="00D1421F" w:rsidRDefault="001F2388" w:rsidP="001F2388">
      <w:pPr>
        <w:spacing w:before="100" w:beforeAutospacing="1" w:after="100" w:afterAutospacing="1"/>
        <w:ind w:left="360"/>
        <w:rPr>
          <w:rFonts w:ascii="Arial" w:hAnsi="Arial" w:cs="Arial"/>
        </w:rPr>
      </w:pPr>
      <w:r>
        <w:rPr>
          <w:rFonts w:ascii="Arial" w:hAnsi="Arial" w:cs="Arial"/>
          <w:b/>
          <w:bCs/>
        </w:rPr>
        <w:t xml:space="preserve">6. </w:t>
      </w:r>
      <w:r w:rsidR="00EC1296" w:rsidRPr="0069786A">
        <w:rPr>
          <w:rFonts w:ascii="Arial" w:hAnsi="Arial" w:cs="Arial"/>
          <w:b/>
          <w:bCs/>
          <w:noProof/>
        </w:rPr>
        <w:drawing>
          <wp:inline distT="0" distB="0" distL="0" distR="0" wp14:anchorId="083AABEF" wp14:editId="0D3FF0B9">
            <wp:extent cx="255354" cy="309685"/>
            <wp:effectExtent l="0" t="0" r="0" b="0"/>
            <wp:docPr id="83" name="Picture 83" descr="A green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green and white sign&#10;&#10;Description automatically generated with low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110" cy="326368"/>
                    </a:xfrm>
                    <a:prstGeom prst="rect">
                      <a:avLst/>
                    </a:prstGeom>
                  </pic:spPr>
                </pic:pic>
              </a:graphicData>
            </a:graphic>
          </wp:inline>
        </w:drawing>
      </w:r>
      <w:r w:rsidR="00EC1296" w:rsidRPr="0069786A">
        <w:rPr>
          <w:rFonts w:ascii="Arial" w:hAnsi="Arial" w:cs="Arial"/>
          <w:b/>
          <w:bCs/>
        </w:rPr>
        <w:t xml:space="preserve"> </w:t>
      </w:r>
      <w:r w:rsidR="00D1421F" w:rsidRPr="0069786A">
        <w:rPr>
          <w:rFonts w:ascii="Arial" w:hAnsi="Arial" w:cs="Arial"/>
          <w:b/>
          <w:bCs/>
        </w:rPr>
        <w:fldChar w:fldCharType="begin"/>
      </w:r>
      <w:r w:rsidR="00941589">
        <w:rPr>
          <w:rFonts w:ascii="Arial" w:hAnsi="Arial" w:cs="Arial"/>
          <w:b/>
          <w:bCs/>
        </w:rPr>
        <w:instrText xml:space="preserve"> INCLUDEPICTURE "C:\\hc\\article_attachments\\4421676509325\\2022-01-07_16-30-32.png" \* MERGEFORMAT </w:instrText>
      </w:r>
      <w:r w:rsidR="00D1421F" w:rsidRPr="0069786A">
        <w:rPr>
          <w:rFonts w:ascii="Arial" w:hAnsi="Arial" w:cs="Arial"/>
          <w:b/>
          <w:bCs/>
        </w:rPr>
        <w:fldChar w:fldCharType="end"/>
      </w:r>
      <w:r w:rsidR="00D1421F" w:rsidRPr="0069786A">
        <w:rPr>
          <w:rStyle w:val="Strong"/>
          <w:rFonts w:ascii="Arial" w:hAnsi="Arial" w:cs="Arial"/>
        </w:rPr>
        <w:t>Upload</w:t>
      </w:r>
      <w:r w:rsidR="00D1421F" w:rsidRPr="0069786A">
        <w:rPr>
          <w:rFonts w:ascii="Arial" w:hAnsi="Arial" w:cs="Arial"/>
        </w:rPr>
        <w:t xml:space="preserve"> - Upload a presentation file for the faculty member. Once a presentation has been uploaded, the download and delete icons will display.</w:t>
      </w:r>
    </w:p>
    <w:p w14:paraId="15E39121" w14:textId="77777777" w:rsidR="004F4FC3" w:rsidRPr="0069786A" w:rsidRDefault="004F4FC3" w:rsidP="001F2388">
      <w:pPr>
        <w:spacing w:before="100" w:beforeAutospacing="1" w:after="100" w:afterAutospacing="1"/>
        <w:ind w:left="360"/>
        <w:rPr>
          <w:rFonts w:ascii="Arial" w:hAnsi="Arial" w:cs="Arial"/>
        </w:rPr>
      </w:pPr>
    </w:p>
    <w:p w14:paraId="267F9A65" w14:textId="30D1796B" w:rsidR="00D1421F" w:rsidRDefault="00EB1D83" w:rsidP="00EB1D83">
      <w:pPr>
        <w:spacing w:before="100" w:beforeAutospacing="1" w:after="100" w:afterAutospacing="1"/>
        <w:ind w:left="360"/>
        <w:rPr>
          <w:rFonts w:ascii="Arial" w:hAnsi="Arial" w:cs="Arial"/>
        </w:rPr>
      </w:pPr>
      <w:r>
        <w:rPr>
          <w:rFonts w:ascii="Arial" w:hAnsi="Arial" w:cs="Arial"/>
          <w:b/>
          <w:bCs/>
        </w:rPr>
        <w:t xml:space="preserve">7. </w:t>
      </w:r>
      <w:r w:rsidR="00BE3E66" w:rsidRPr="0069786A">
        <w:rPr>
          <w:rFonts w:ascii="Arial" w:hAnsi="Arial" w:cs="Arial"/>
          <w:noProof/>
        </w:rPr>
        <w:drawing>
          <wp:inline distT="0" distB="0" distL="0" distR="0" wp14:anchorId="185798A6" wp14:editId="603D292B">
            <wp:extent cx="255270" cy="29781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39">
                      <a:extLst>
                        <a:ext uri="{28A0092B-C50C-407E-A947-70E740481C1C}">
                          <a14:useLocalDpi xmlns:a14="http://schemas.microsoft.com/office/drawing/2010/main" val="0"/>
                        </a:ext>
                      </a:extLst>
                    </a:blip>
                    <a:stretch>
                      <a:fillRect/>
                    </a:stretch>
                  </pic:blipFill>
                  <pic:spPr>
                    <a:xfrm>
                      <a:off x="0" y="0"/>
                      <a:ext cx="255270" cy="297815"/>
                    </a:xfrm>
                    <a:prstGeom prst="rect">
                      <a:avLst/>
                    </a:prstGeom>
                  </pic:spPr>
                </pic:pic>
              </a:graphicData>
            </a:graphic>
          </wp:inline>
        </w:drawing>
      </w:r>
      <w:r w:rsidR="00BE3E66" w:rsidRPr="0069786A">
        <w:rPr>
          <w:rFonts w:ascii="Arial" w:hAnsi="Arial" w:cs="Arial"/>
          <w:b/>
          <w:bCs/>
        </w:rPr>
        <w:t xml:space="preserve"> </w:t>
      </w:r>
      <w:r w:rsidR="00D1421F" w:rsidRPr="0069786A">
        <w:rPr>
          <w:rFonts w:ascii="Arial" w:hAnsi="Arial" w:cs="Arial"/>
          <w:b/>
          <w:bCs/>
        </w:rPr>
        <w:fldChar w:fldCharType="begin"/>
      </w:r>
      <w:r w:rsidR="00941589">
        <w:rPr>
          <w:rFonts w:ascii="Arial" w:hAnsi="Arial" w:cs="Arial"/>
          <w:b/>
          <w:bCs/>
        </w:rPr>
        <w:instrText xml:space="preserve"> INCLUDEPICTURE "C:\\hc\\article_attachments\\4421686290189\\2022-01-18_11-33-35.png" \* MERGEFORMAT </w:instrText>
      </w:r>
      <w:r w:rsidR="00D1421F" w:rsidRPr="0069786A">
        <w:rPr>
          <w:rFonts w:ascii="Arial" w:hAnsi="Arial" w:cs="Arial"/>
          <w:b/>
          <w:bCs/>
        </w:rPr>
        <w:fldChar w:fldCharType="end"/>
      </w:r>
      <w:r w:rsidR="00EC1296" w:rsidRPr="0069786A">
        <w:rPr>
          <w:rStyle w:val="Strong"/>
          <w:rFonts w:ascii="Arial" w:hAnsi="Arial" w:cs="Arial"/>
        </w:rPr>
        <w:t>Download</w:t>
      </w:r>
      <w:r w:rsidR="00EC1296" w:rsidRPr="0069786A">
        <w:rPr>
          <w:rFonts w:ascii="Arial" w:hAnsi="Arial" w:cs="Arial"/>
        </w:rPr>
        <w:t xml:space="preserve"> -</w:t>
      </w:r>
      <w:r w:rsidR="00D1421F" w:rsidRPr="0069786A">
        <w:rPr>
          <w:rFonts w:ascii="Arial" w:hAnsi="Arial" w:cs="Arial"/>
        </w:rPr>
        <w:t xml:space="preserve"> Download a faculty member's presentation file.</w:t>
      </w:r>
    </w:p>
    <w:p w14:paraId="64E03F10" w14:textId="77777777" w:rsidR="004F4FC3" w:rsidRPr="0069786A" w:rsidRDefault="004F4FC3" w:rsidP="00EB1D83">
      <w:pPr>
        <w:spacing w:before="100" w:beforeAutospacing="1" w:after="100" w:afterAutospacing="1"/>
        <w:ind w:left="360"/>
        <w:rPr>
          <w:rFonts w:ascii="Arial" w:hAnsi="Arial" w:cs="Arial"/>
        </w:rPr>
      </w:pPr>
    </w:p>
    <w:p w14:paraId="0852E47E" w14:textId="6AB7F1B8" w:rsidR="00D1421F" w:rsidRPr="0069786A" w:rsidRDefault="00EB1D83" w:rsidP="004F4FC3">
      <w:pPr>
        <w:spacing w:before="100" w:beforeAutospacing="1" w:after="100" w:afterAutospacing="1"/>
        <w:ind w:left="360"/>
        <w:rPr>
          <w:rFonts w:ascii="Arial" w:hAnsi="Arial" w:cs="Arial"/>
        </w:rPr>
      </w:pPr>
      <w:r>
        <w:rPr>
          <w:rStyle w:val="Strong"/>
          <w:rFonts w:ascii="Arial" w:hAnsi="Arial" w:cs="Arial"/>
        </w:rPr>
        <w:t xml:space="preserve">8. </w:t>
      </w:r>
      <w:r w:rsidR="00BE3E66" w:rsidRPr="0069786A">
        <w:rPr>
          <w:rFonts w:ascii="Arial" w:hAnsi="Arial" w:cs="Arial"/>
          <w:b/>
          <w:bCs/>
          <w:noProof/>
        </w:rPr>
        <w:drawing>
          <wp:inline distT="0" distB="0" distL="0" distR="0" wp14:anchorId="4413686F" wp14:editId="0F1E744C">
            <wp:extent cx="255270" cy="25527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40">
                      <a:extLst>
                        <a:ext uri="{28A0092B-C50C-407E-A947-70E740481C1C}">
                          <a14:useLocalDpi xmlns:a14="http://schemas.microsoft.com/office/drawing/2010/main" val="0"/>
                        </a:ext>
                      </a:extLst>
                    </a:blip>
                    <a:stretch>
                      <a:fillRect/>
                    </a:stretch>
                  </pic:blipFill>
                  <pic:spPr>
                    <a:xfrm>
                      <a:off x="0" y="0"/>
                      <a:ext cx="256027" cy="256027"/>
                    </a:xfrm>
                    <a:prstGeom prst="rect">
                      <a:avLst/>
                    </a:prstGeom>
                  </pic:spPr>
                </pic:pic>
              </a:graphicData>
            </a:graphic>
          </wp:inline>
        </w:drawing>
      </w:r>
      <w:r w:rsidR="00BE3E66" w:rsidRPr="0069786A">
        <w:rPr>
          <w:rStyle w:val="Strong"/>
          <w:rFonts w:ascii="Arial" w:hAnsi="Arial" w:cs="Arial"/>
        </w:rPr>
        <w:t xml:space="preserve"> </w:t>
      </w:r>
      <w:r w:rsidR="00D1421F" w:rsidRPr="0069786A">
        <w:rPr>
          <w:rStyle w:val="Strong"/>
          <w:rFonts w:ascii="Arial" w:hAnsi="Arial" w:cs="Arial"/>
        </w:rPr>
        <w:t>Delete</w:t>
      </w:r>
      <w:r w:rsidR="00D1421F" w:rsidRPr="0069786A">
        <w:rPr>
          <w:rFonts w:ascii="Arial" w:hAnsi="Arial" w:cs="Arial"/>
        </w:rPr>
        <w:t xml:space="preserve"> - Delete a faculty member's presentation file. </w:t>
      </w:r>
    </w:p>
    <w:p w14:paraId="3E163489" w14:textId="61B53D1E" w:rsidR="00480F61" w:rsidRPr="00DA5270" w:rsidRDefault="00D1421F" w:rsidP="00DA5270">
      <w:pPr>
        <w:pStyle w:val="NormalWeb"/>
        <w:ind w:left="720"/>
        <w:rPr>
          <w:rStyle w:val="wysiwyg-underline"/>
          <w:rFonts w:ascii="Arial" w:hAnsi="Arial" w:cs="Arial"/>
        </w:rPr>
      </w:pPr>
      <w:r w:rsidRPr="0069786A">
        <w:rPr>
          <w:rFonts w:ascii="Arial" w:hAnsi="Arial" w:cs="Arial"/>
        </w:rPr>
        <w:t> </w:t>
      </w:r>
    </w:p>
    <w:p w14:paraId="7FA8D04D" w14:textId="18712A33" w:rsidR="00D1421F" w:rsidRPr="0069786A" w:rsidRDefault="00D1421F" w:rsidP="00D1421F">
      <w:pPr>
        <w:pStyle w:val="NormalWeb"/>
        <w:rPr>
          <w:rFonts w:ascii="Arial" w:hAnsi="Arial" w:cs="Arial"/>
          <w:u w:val="single"/>
        </w:rPr>
      </w:pPr>
      <w:r w:rsidRPr="0069786A">
        <w:rPr>
          <w:rStyle w:val="wysiwyg-underline"/>
          <w:rFonts w:ascii="Arial" w:hAnsi="Arial" w:cs="Arial"/>
          <w:u w:val="single"/>
        </w:rPr>
        <w:t xml:space="preserve">The following icons (1,2) can be found in the </w:t>
      </w:r>
      <w:r w:rsidRPr="0069786A">
        <w:rPr>
          <w:rStyle w:val="Strong"/>
          <w:rFonts w:ascii="Arial" w:hAnsi="Arial" w:cs="Arial"/>
          <w:u w:val="single"/>
        </w:rPr>
        <w:t>Faculty</w:t>
      </w:r>
      <w:r w:rsidRPr="0069786A">
        <w:rPr>
          <w:rStyle w:val="wysiwyg-underline"/>
          <w:rFonts w:ascii="Arial" w:hAnsi="Arial" w:cs="Arial"/>
          <w:u w:val="single"/>
        </w:rPr>
        <w:t xml:space="preserve"> column:</w:t>
      </w:r>
    </w:p>
    <w:p w14:paraId="0A4C292A" w14:textId="4C00A5F9" w:rsidR="00D1421F" w:rsidRDefault="00DA5270" w:rsidP="00DA5270">
      <w:pPr>
        <w:spacing w:before="100" w:beforeAutospacing="1" w:after="100" w:afterAutospacing="1"/>
        <w:ind w:left="360"/>
        <w:rPr>
          <w:rFonts w:ascii="Arial" w:hAnsi="Arial" w:cs="Arial"/>
        </w:rPr>
      </w:pPr>
      <w:r>
        <w:rPr>
          <w:rFonts w:ascii="Arial" w:hAnsi="Arial" w:cs="Arial"/>
          <w:b/>
          <w:bCs/>
        </w:rPr>
        <w:t>1.</w:t>
      </w:r>
      <w:r w:rsidR="00B17BC6" w:rsidRPr="0069786A">
        <w:rPr>
          <w:rFonts w:ascii="Arial" w:hAnsi="Arial" w:cs="Arial"/>
          <w:noProof/>
        </w:rPr>
        <w:drawing>
          <wp:inline distT="0" distB="0" distL="0" distR="0" wp14:anchorId="7ACEFFAD" wp14:editId="5313D08C">
            <wp:extent cx="355600" cy="3048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41">
                      <a:extLst>
                        <a:ext uri="{28A0092B-C50C-407E-A947-70E740481C1C}">
                          <a14:useLocalDpi xmlns:a14="http://schemas.microsoft.com/office/drawing/2010/main" val="0"/>
                        </a:ext>
                      </a:extLst>
                    </a:blip>
                    <a:stretch>
                      <a:fillRect/>
                    </a:stretch>
                  </pic:blipFill>
                  <pic:spPr>
                    <a:xfrm>
                      <a:off x="0" y="0"/>
                      <a:ext cx="362037" cy="310317"/>
                    </a:xfrm>
                    <a:prstGeom prst="rect">
                      <a:avLst/>
                    </a:prstGeom>
                  </pic:spPr>
                </pic:pic>
              </a:graphicData>
            </a:graphic>
          </wp:inline>
        </w:drawing>
      </w:r>
      <w:r w:rsidR="00D1421F" w:rsidRPr="0069786A">
        <w:rPr>
          <w:rFonts w:ascii="Arial" w:hAnsi="Arial" w:cs="Arial"/>
          <w:b/>
          <w:bCs/>
        </w:rPr>
        <w:fldChar w:fldCharType="begin"/>
      </w:r>
      <w:r w:rsidR="00941589">
        <w:rPr>
          <w:rFonts w:ascii="Arial" w:hAnsi="Arial" w:cs="Arial"/>
          <w:b/>
          <w:bCs/>
        </w:rPr>
        <w:instrText xml:space="preserve"> INCLUDEPICTURE "C:\\hc\\article_attachments\\4421686707341\\2022-01-09_22-07-28.png" \* MERGEFORMAT </w:instrText>
      </w:r>
      <w:r w:rsidR="00D1421F" w:rsidRPr="0069786A">
        <w:rPr>
          <w:rFonts w:ascii="Arial" w:hAnsi="Arial" w:cs="Arial"/>
          <w:b/>
          <w:bCs/>
        </w:rPr>
        <w:fldChar w:fldCharType="end"/>
      </w:r>
      <w:r w:rsidR="00D1421F" w:rsidRPr="0069786A">
        <w:rPr>
          <w:rStyle w:val="Strong"/>
          <w:rFonts w:ascii="Arial" w:hAnsi="Arial" w:cs="Arial"/>
        </w:rPr>
        <w:t>Email:</w:t>
      </w:r>
      <w:r w:rsidR="00D1421F" w:rsidRPr="0069786A">
        <w:rPr>
          <w:rFonts w:ascii="Arial" w:hAnsi="Arial" w:cs="Arial"/>
        </w:rPr>
        <w:t xml:space="preserve"> Draft and send an email to the selected Faculty Member/Planner.</w:t>
      </w:r>
    </w:p>
    <w:p w14:paraId="7B7DBA36" w14:textId="77777777" w:rsidR="004F4FC3" w:rsidRPr="0069786A" w:rsidRDefault="004F4FC3" w:rsidP="00DA5270">
      <w:pPr>
        <w:spacing w:before="100" w:beforeAutospacing="1" w:after="100" w:afterAutospacing="1"/>
        <w:ind w:left="360"/>
        <w:rPr>
          <w:rFonts w:ascii="Arial" w:hAnsi="Arial" w:cs="Arial"/>
        </w:rPr>
      </w:pPr>
    </w:p>
    <w:p w14:paraId="26D3E83B" w14:textId="0313556A" w:rsidR="00D1421F" w:rsidRPr="0069786A" w:rsidRDefault="00DA5270" w:rsidP="00DA5270">
      <w:pPr>
        <w:spacing w:before="100" w:beforeAutospacing="1" w:after="100" w:afterAutospacing="1"/>
        <w:ind w:left="360"/>
        <w:rPr>
          <w:rFonts w:ascii="Arial" w:hAnsi="Arial" w:cs="Arial"/>
        </w:rPr>
      </w:pPr>
      <w:r>
        <w:rPr>
          <w:rFonts w:ascii="Arial" w:hAnsi="Arial" w:cs="Arial"/>
          <w:b/>
          <w:bCs/>
        </w:rPr>
        <w:t>2.</w:t>
      </w:r>
      <w:r w:rsidR="00B17BC6" w:rsidRPr="0069786A">
        <w:rPr>
          <w:rFonts w:ascii="Arial" w:hAnsi="Arial" w:cs="Arial"/>
          <w:b/>
          <w:bCs/>
          <w:noProof/>
        </w:rPr>
        <w:drawing>
          <wp:inline distT="0" distB="0" distL="0" distR="0" wp14:anchorId="780379CD" wp14:editId="08E8EF31">
            <wp:extent cx="355600" cy="3048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42">
                      <a:extLst>
                        <a:ext uri="{28A0092B-C50C-407E-A947-70E740481C1C}">
                          <a14:useLocalDpi xmlns:a14="http://schemas.microsoft.com/office/drawing/2010/main" val="0"/>
                        </a:ext>
                      </a:extLst>
                    </a:blip>
                    <a:stretch>
                      <a:fillRect/>
                    </a:stretch>
                  </pic:blipFill>
                  <pic:spPr>
                    <a:xfrm>
                      <a:off x="0" y="0"/>
                      <a:ext cx="359865" cy="308456"/>
                    </a:xfrm>
                    <a:prstGeom prst="rect">
                      <a:avLst/>
                    </a:prstGeom>
                  </pic:spPr>
                </pic:pic>
              </a:graphicData>
            </a:graphic>
          </wp:inline>
        </w:drawing>
      </w:r>
      <w:r w:rsidR="00D1421F" w:rsidRPr="0069786A">
        <w:rPr>
          <w:rFonts w:ascii="Arial" w:hAnsi="Arial" w:cs="Arial"/>
          <w:b/>
          <w:bCs/>
        </w:rPr>
        <w:fldChar w:fldCharType="begin"/>
      </w:r>
      <w:r w:rsidR="00941589">
        <w:rPr>
          <w:rFonts w:ascii="Arial" w:hAnsi="Arial" w:cs="Arial"/>
          <w:b/>
          <w:bCs/>
        </w:rPr>
        <w:instrText xml:space="preserve"> INCLUDEPICTURE "C:\\hc\\article_attachments\\4421683028237\\2022-01-09_22-07-28.png" \* MERGEFORMAT </w:instrText>
      </w:r>
      <w:r w:rsidR="00D1421F" w:rsidRPr="0069786A">
        <w:rPr>
          <w:rFonts w:ascii="Arial" w:hAnsi="Arial" w:cs="Arial"/>
          <w:b/>
          <w:bCs/>
        </w:rPr>
        <w:fldChar w:fldCharType="end"/>
      </w:r>
      <w:r w:rsidR="00D1421F" w:rsidRPr="0069786A">
        <w:rPr>
          <w:rStyle w:val="Strong"/>
          <w:rFonts w:ascii="Arial" w:hAnsi="Arial" w:cs="Arial"/>
        </w:rPr>
        <w:t>Remove: </w:t>
      </w:r>
      <w:r w:rsidR="00D1421F" w:rsidRPr="0069786A">
        <w:rPr>
          <w:rFonts w:ascii="Arial" w:hAnsi="Arial" w:cs="Arial"/>
        </w:rPr>
        <w:t>Remove a Faculty Member/Planner from the RSS child activity.</w:t>
      </w:r>
    </w:p>
    <w:p w14:paraId="2A80ED36" w14:textId="77777777" w:rsidR="00D1421F" w:rsidRPr="0069786A" w:rsidRDefault="00D1421F" w:rsidP="00D1421F">
      <w:pPr>
        <w:pStyle w:val="NormalWeb"/>
        <w:rPr>
          <w:rFonts w:ascii="Arial" w:hAnsi="Arial" w:cs="Arial"/>
        </w:rPr>
      </w:pPr>
      <w:r w:rsidRPr="0069786A">
        <w:rPr>
          <w:rFonts w:ascii="Arial" w:hAnsi="Arial" w:cs="Arial"/>
        </w:rPr>
        <w:t> </w:t>
      </w:r>
    </w:p>
    <w:p w14:paraId="1DA558F1" w14:textId="6B51C80D" w:rsidR="004F4FC3" w:rsidRPr="0069786A" w:rsidRDefault="00D1421F" w:rsidP="00D1421F">
      <w:pPr>
        <w:pStyle w:val="NormalWeb"/>
        <w:rPr>
          <w:rFonts w:ascii="Arial" w:hAnsi="Arial" w:cs="Arial"/>
          <w:u w:val="single"/>
        </w:rPr>
      </w:pPr>
      <w:r w:rsidRPr="0069786A">
        <w:rPr>
          <w:rStyle w:val="wysiwyg-underline"/>
          <w:rFonts w:ascii="Arial" w:hAnsi="Arial" w:cs="Arial"/>
          <w:u w:val="single"/>
        </w:rPr>
        <w:t xml:space="preserve">The following button can be found in the </w:t>
      </w:r>
      <w:r w:rsidRPr="0069786A">
        <w:rPr>
          <w:rStyle w:val="Strong"/>
          <w:rFonts w:ascii="Arial" w:hAnsi="Arial" w:cs="Arial"/>
          <w:u w:val="single"/>
        </w:rPr>
        <w:t>Owners/Coordinators</w:t>
      </w:r>
      <w:r w:rsidRPr="0069786A">
        <w:rPr>
          <w:rStyle w:val="wysiwyg-underline"/>
          <w:rFonts w:ascii="Arial" w:hAnsi="Arial" w:cs="Arial"/>
          <w:u w:val="single"/>
        </w:rPr>
        <w:t xml:space="preserve"> column:</w:t>
      </w:r>
    </w:p>
    <w:p w14:paraId="277CEF4B" w14:textId="30AFAA96" w:rsidR="00826862" w:rsidRDefault="00DA5270" w:rsidP="00D426EE">
      <w:pPr>
        <w:spacing w:before="100" w:beforeAutospacing="1" w:after="100" w:afterAutospacing="1"/>
        <w:ind w:firstLine="270"/>
        <w:rPr>
          <w:rFonts w:ascii="Arial" w:hAnsi="Arial" w:cs="Arial"/>
        </w:rPr>
      </w:pPr>
      <w:r w:rsidRPr="00DA5270">
        <w:rPr>
          <w:rFonts w:ascii="Arial" w:hAnsi="Arial" w:cs="Arial"/>
          <w:b/>
          <w:bCs/>
        </w:rPr>
        <w:t>1.</w:t>
      </w:r>
      <w:r>
        <w:rPr>
          <w:rFonts w:ascii="Arial" w:hAnsi="Arial" w:cs="Arial"/>
          <w:b/>
          <w:bCs/>
        </w:rPr>
        <w:t xml:space="preserve"> </w:t>
      </w:r>
      <w:r w:rsidR="00B17BC6" w:rsidRPr="0069786A">
        <w:rPr>
          <w:rFonts w:ascii="Arial" w:hAnsi="Arial" w:cs="Arial"/>
          <w:noProof/>
        </w:rPr>
        <w:drawing>
          <wp:inline distT="0" distB="0" distL="0" distR="0" wp14:anchorId="0E2380E9" wp14:editId="6FA95490">
            <wp:extent cx="703384" cy="268708"/>
            <wp:effectExtent l="0" t="0" r="0" b="0"/>
            <wp:docPr id="88" name="Picture 8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Graphical user interface, tex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28054" cy="278133"/>
                    </a:xfrm>
                    <a:prstGeom prst="rect">
                      <a:avLst/>
                    </a:prstGeom>
                  </pic:spPr>
                </pic:pic>
              </a:graphicData>
            </a:graphic>
          </wp:inline>
        </w:drawing>
      </w:r>
      <w:r w:rsidR="00B17BC6" w:rsidRPr="0069786A">
        <w:rPr>
          <w:rFonts w:ascii="Arial" w:hAnsi="Arial" w:cs="Arial"/>
        </w:rPr>
        <w:t xml:space="preserve"> </w:t>
      </w:r>
      <w:r w:rsidR="00D1421F" w:rsidRPr="0069786A">
        <w:rPr>
          <w:rFonts w:ascii="Arial" w:hAnsi="Arial" w:cs="Arial"/>
        </w:rPr>
        <w:fldChar w:fldCharType="begin"/>
      </w:r>
      <w:r w:rsidR="00941589">
        <w:rPr>
          <w:rFonts w:ascii="Arial" w:hAnsi="Arial" w:cs="Arial"/>
        </w:rPr>
        <w:instrText xml:space="preserve"> INCLUDEPICTURE "C:\\hc\\article_attachments\\4421694367501\\2022-01-09_22-26-01.png" \* MERGEFORMAT </w:instrText>
      </w:r>
      <w:r w:rsidR="00D1421F" w:rsidRPr="0069786A">
        <w:rPr>
          <w:rFonts w:ascii="Arial" w:hAnsi="Arial" w:cs="Arial"/>
        </w:rPr>
        <w:fldChar w:fldCharType="end"/>
      </w:r>
      <w:r w:rsidR="00D1421F" w:rsidRPr="0069786A">
        <w:rPr>
          <w:rFonts w:ascii="Arial" w:hAnsi="Arial" w:cs="Arial"/>
        </w:rPr>
        <w:t xml:space="preserve">Draft and send an </w:t>
      </w:r>
      <w:r w:rsidR="00A5780C" w:rsidRPr="0069786A">
        <w:rPr>
          <w:rFonts w:ascii="Arial" w:hAnsi="Arial" w:cs="Arial"/>
        </w:rPr>
        <w:t>email</w:t>
      </w:r>
      <w:r w:rsidR="00D1421F" w:rsidRPr="0069786A">
        <w:rPr>
          <w:rFonts w:ascii="Arial" w:hAnsi="Arial" w:cs="Arial"/>
        </w:rPr>
        <w:t xml:space="preserve"> to Owners/Coordinators.</w:t>
      </w:r>
    </w:p>
    <w:p w14:paraId="001B2DDF" w14:textId="4826D5A1" w:rsidR="004F4FC3" w:rsidRDefault="004F4FC3" w:rsidP="00D426EE">
      <w:pPr>
        <w:spacing w:before="100" w:beforeAutospacing="1" w:after="100" w:afterAutospacing="1"/>
        <w:ind w:firstLine="270"/>
        <w:rPr>
          <w:rFonts w:ascii="Arial" w:hAnsi="Arial" w:cs="Arial"/>
        </w:rPr>
      </w:pPr>
    </w:p>
    <w:p w14:paraId="14DE5C4E" w14:textId="3187D582" w:rsidR="00D02C5F" w:rsidRDefault="00D02C5F" w:rsidP="00D426EE">
      <w:pPr>
        <w:spacing w:before="100" w:beforeAutospacing="1" w:after="100" w:afterAutospacing="1"/>
        <w:ind w:firstLine="270"/>
        <w:rPr>
          <w:rFonts w:ascii="Arial" w:hAnsi="Arial" w:cs="Arial"/>
        </w:rPr>
      </w:pPr>
    </w:p>
    <w:p w14:paraId="4316A668" w14:textId="56FAB6E0" w:rsidR="00D02C5F" w:rsidRDefault="00D02C5F" w:rsidP="00D426EE">
      <w:pPr>
        <w:spacing w:before="100" w:beforeAutospacing="1" w:after="100" w:afterAutospacing="1"/>
        <w:ind w:firstLine="270"/>
        <w:rPr>
          <w:rFonts w:ascii="Arial" w:hAnsi="Arial" w:cs="Arial"/>
        </w:rPr>
      </w:pPr>
    </w:p>
    <w:p w14:paraId="6B469A12" w14:textId="0E91978F" w:rsidR="00D02C5F" w:rsidRDefault="00D02C5F" w:rsidP="00D426EE">
      <w:pPr>
        <w:spacing w:before="100" w:beforeAutospacing="1" w:after="100" w:afterAutospacing="1"/>
        <w:ind w:firstLine="270"/>
        <w:rPr>
          <w:rFonts w:ascii="Arial" w:hAnsi="Arial" w:cs="Arial"/>
        </w:rPr>
      </w:pPr>
    </w:p>
    <w:p w14:paraId="026FF589" w14:textId="1C2B3F2C" w:rsidR="00D02C5F" w:rsidRDefault="00D02C5F" w:rsidP="00D426EE">
      <w:pPr>
        <w:spacing w:before="100" w:beforeAutospacing="1" w:after="100" w:afterAutospacing="1"/>
        <w:ind w:firstLine="270"/>
        <w:rPr>
          <w:rFonts w:ascii="Arial" w:hAnsi="Arial" w:cs="Arial"/>
        </w:rPr>
      </w:pPr>
    </w:p>
    <w:p w14:paraId="42232984" w14:textId="59FC9614" w:rsidR="00D02C5F" w:rsidRDefault="00D02C5F" w:rsidP="00D426EE">
      <w:pPr>
        <w:spacing w:before="100" w:beforeAutospacing="1" w:after="100" w:afterAutospacing="1"/>
        <w:ind w:firstLine="270"/>
        <w:rPr>
          <w:rFonts w:ascii="Arial" w:hAnsi="Arial" w:cs="Arial"/>
        </w:rPr>
      </w:pPr>
    </w:p>
    <w:p w14:paraId="4A165109" w14:textId="552FA2F4" w:rsidR="00D02C5F" w:rsidRDefault="00D02C5F" w:rsidP="00D426EE">
      <w:pPr>
        <w:spacing w:before="100" w:beforeAutospacing="1" w:after="100" w:afterAutospacing="1"/>
        <w:ind w:firstLine="270"/>
        <w:rPr>
          <w:rFonts w:ascii="Arial" w:hAnsi="Arial" w:cs="Arial"/>
        </w:rPr>
      </w:pPr>
    </w:p>
    <w:p w14:paraId="1F8B5EEE" w14:textId="40C5A6B4" w:rsidR="00D02C5F" w:rsidRDefault="00D02C5F" w:rsidP="00D426EE">
      <w:pPr>
        <w:spacing w:before="100" w:beforeAutospacing="1" w:after="100" w:afterAutospacing="1"/>
        <w:ind w:firstLine="270"/>
        <w:rPr>
          <w:rFonts w:ascii="Arial" w:hAnsi="Arial" w:cs="Arial"/>
        </w:rPr>
      </w:pPr>
    </w:p>
    <w:p w14:paraId="799923D9" w14:textId="03014195" w:rsidR="00D02C5F" w:rsidRDefault="00D02C5F" w:rsidP="00D426EE">
      <w:pPr>
        <w:spacing w:before="100" w:beforeAutospacing="1" w:after="100" w:afterAutospacing="1"/>
        <w:ind w:firstLine="270"/>
        <w:rPr>
          <w:rFonts w:ascii="Arial" w:hAnsi="Arial" w:cs="Arial"/>
        </w:rPr>
      </w:pPr>
    </w:p>
    <w:p w14:paraId="623DAD72" w14:textId="7333D0B8" w:rsidR="00D02C5F" w:rsidRDefault="00D02C5F" w:rsidP="00D426EE">
      <w:pPr>
        <w:spacing w:before="100" w:beforeAutospacing="1" w:after="100" w:afterAutospacing="1"/>
        <w:ind w:firstLine="270"/>
        <w:rPr>
          <w:rFonts w:ascii="Arial" w:hAnsi="Arial" w:cs="Arial"/>
        </w:rPr>
      </w:pPr>
    </w:p>
    <w:p w14:paraId="25DB1FAD" w14:textId="625AFB00" w:rsidR="00D02C5F" w:rsidRDefault="00D02C5F" w:rsidP="00D426EE">
      <w:pPr>
        <w:spacing w:before="100" w:beforeAutospacing="1" w:after="100" w:afterAutospacing="1"/>
        <w:ind w:firstLine="270"/>
        <w:rPr>
          <w:rFonts w:ascii="Arial" w:hAnsi="Arial" w:cs="Arial"/>
        </w:rPr>
      </w:pPr>
    </w:p>
    <w:p w14:paraId="575C0FF5" w14:textId="77777777" w:rsidR="00D02C5F" w:rsidRDefault="00D02C5F" w:rsidP="00D426EE">
      <w:pPr>
        <w:spacing w:before="100" w:beforeAutospacing="1" w:after="100" w:afterAutospacing="1"/>
        <w:ind w:firstLine="270"/>
        <w:rPr>
          <w:rFonts w:ascii="Arial" w:hAnsi="Arial" w:cs="Arial"/>
        </w:rPr>
      </w:pPr>
    </w:p>
    <w:p w14:paraId="0A76B883" w14:textId="77777777" w:rsidR="004F4FC3" w:rsidRPr="0069786A" w:rsidRDefault="004F4FC3" w:rsidP="00D426EE">
      <w:pPr>
        <w:spacing w:before="100" w:beforeAutospacing="1" w:after="100" w:afterAutospacing="1"/>
        <w:ind w:firstLine="270"/>
        <w:rPr>
          <w:rFonts w:ascii="Arial" w:hAnsi="Arial" w:cs="Arial"/>
        </w:rPr>
      </w:pPr>
    </w:p>
    <w:p w14:paraId="1ECA5848" w14:textId="7445F0CE" w:rsidR="00826862" w:rsidRPr="0069786A" w:rsidRDefault="00826862" w:rsidP="006A6B14">
      <w:pPr>
        <w:pStyle w:val="Heading1"/>
        <w:rPr>
          <w:rFonts w:eastAsia="Times New Roman"/>
        </w:rPr>
      </w:pPr>
      <w:bookmarkStart w:id="5" w:name="_Using_the_RSS"/>
      <w:bookmarkStart w:id="6" w:name="_Toc103061381"/>
      <w:bookmarkEnd w:id="5"/>
      <w:r w:rsidRPr="0069786A">
        <w:rPr>
          <w:rFonts w:eastAsia="Times New Roman"/>
        </w:rPr>
        <w:t>Using the RSS Dashboard</w:t>
      </w:r>
      <w:bookmarkEnd w:id="6"/>
    </w:p>
    <w:p w14:paraId="03D1D368" w14:textId="36F07C08" w:rsidR="004F4FC3" w:rsidRDefault="00F60848" w:rsidP="00E64BF5">
      <w:pPr>
        <w:pStyle w:val="NormalWeb"/>
        <w:rPr>
          <w:rFonts w:ascii="Arial" w:hAnsi="Arial" w:cs="Arial"/>
        </w:rPr>
      </w:pPr>
      <w:r w:rsidRPr="0069786A">
        <w:rPr>
          <w:rFonts w:ascii="Arial" w:hAnsi="Arial" w:cs="Arial"/>
        </w:rPr>
        <w:t xml:space="preserve">The RSS Dashboard provides a minimized view to easily manage RSS activities. </w:t>
      </w:r>
      <w:r w:rsidR="002A24AD" w:rsidRPr="0069786A">
        <w:rPr>
          <w:rFonts w:ascii="Arial" w:hAnsi="Arial" w:cs="Arial"/>
        </w:rPr>
        <w:t>Coordinators</w:t>
      </w:r>
      <w:r w:rsidRPr="0069786A">
        <w:rPr>
          <w:rFonts w:ascii="Arial" w:hAnsi="Arial" w:cs="Arial"/>
        </w:rPr>
        <w:t xml:space="preserve"> will see all activities that </w:t>
      </w:r>
      <w:r w:rsidR="002D2B15" w:rsidRPr="0069786A">
        <w:rPr>
          <w:rFonts w:ascii="Arial" w:hAnsi="Arial" w:cs="Arial"/>
        </w:rPr>
        <w:t xml:space="preserve">they </w:t>
      </w:r>
      <w:r w:rsidRPr="0069786A">
        <w:rPr>
          <w:rFonts w:ascii="Arial" w:hAnsi="Arial" w:cs="Arial"/>
        </w:rPr>
        <w:t>have been assigned as</w:t>
      </w:r>
      <w:r w:rsidR="00D426EE">
        <w:rPr>
          <w:rFonts w:ascii="Arial" w:hAnsi="Arial" w:cs="Arial"/>
        </w:rPr>
        <w:t xml:space="preserve"> </w:t>
      </w:r>
      <w:r w:rsidR="002D2B15" w:rsidRPr="0069786A">
        <w:rPr>
          <w:rFonts w:ascii="Arial" w:hAnsi="Arial" w:cs="Arial"/>
        </w:rPr>
        <w:t>C</w:t>
      </w:r>
      <w:r w:rsidRPr="0069786A">
        <w:rPr>
          <w:rFonts w:ascii="Arial" w:hAnsi="Arial" w:cs="Arial"/>
        </w:rPr>
        <w:t>oordinator/</w:t>
      </w:r>
      <w:r w:rsidR="002D2B15" w:rsidRPr="0069786A">
        <w:rPr>
          <w:rFonts w:ascii="Arial" w:hAnsi="Arial" w:cs="Arial"/>
        </w:rPr>
        <w:t>O</w:t>
      </w:r>
      <w:r w:rsidRPr="0069786A">
        <w:rPr>
          <w:rFonts w:ascii="Arial" w:hAnsi="Arial" w:cs="Arial"/>
        </w:rPr>
        <w:t>wner </w:t>
      </w:r>
      <w:r w:rsidRPr="0069786A">
        <w:rPr>
          <w:rStyle w:val="Strong"/>
          <w:rFonts w:ascii="Arial" w:hAnsi="Arial" w:cs="Arial"/>
        </w:rPr>
        <w:t>except</w:t>
      </w:r>
      <w:r w:rsidRPr="0069786A">
        <w:rPr>
          <w:rFonts w:ascii="Arial" w:hAnsi="Arial" w:cs="Arial"/>
        </w:rPr>
        <w:t xml:space="preserve"> those that are </w:t>
      </w:r>
      <w:r w:rsidR="002D2B15" w:rsidRPr="0069786A">
        <w:rPr>
          <w:rFonts w:ascii="Arial" w:hAnsi="Arial" w:cs="Arial"/>
          <w:b/>
          <w:bCs/>
        </w:rPr>
        <w:t>A</w:t>
      </w:r>
      <w:r w:rsidRPr="0069786A">
        <w:rPr>
          <w:rFonts w:ascii="Arial" w:hAnsi="Arial" w:cs="Arial"/>
          <w:b/>
          <w:bCs/>
        </w:rPr>
        <w:t>pproved</w:t>
      </w:r>
      <w:r w:rsidRPr="0069786A">
        <w:rPr>
          <w:rFonts w:ascii="Arial" w:hAnsi="Arial" w:cs="Arial"/>
        </w:rPr>
        <w:t xml:space="preserve"> (unless</w:t>
      </w:r>
      <w:r w:rsidRPr="0069786A">
        <w:rPr>
          <w:rFonts w:ascii="Arial" w:hAnsi="Arial" w:cs="Arial"/>
          <w:b/>
          <w:bCs/>
        </w:rPr>
        <w:t xml:space="preserve"> </w:t>
      </w:r>
      <w:r w:rsidR="0068037A" w:rsidRPr="0069786A">
        <w:rPr>
          <w:rFonts w:ascii="Arial" w:hAnsi="Arial" w:cs="Arial"/>
          <w:b/>
          <w:bCs/>
        </w:rPr>
        <w:t>“</w:t>
      </w:r>
      <w:r w:rsidRPr="0069786A">
        <w:rPr>
          <w:rFonts w:ascii="Arial" w:hAnsi="Arial" w:cs="Arial"/>
          <w:b/>
          <w:bCs/>
        </w:rPr>
        <w:t>Approved</w:t>
      </w:r>
      <w:r w:rsidR="0068037A" w:rsidRPr="0069786A">
        <w:rPr>
          <w:rFonts w:ascii="Arial" w:hAnsi="Arial" w:cs="Arial"/>
          <w:b/>
          <w:bCs/>
        </w:rPr>
        <w:t>”</w:t>
      </w:r>
      <w:r w:rsidRPr="0069786A">
        <w:rPr>
          <w:rFonts w:ascii="Arial" w:hAnsi="Arial" w:cs="Arial"/>
        </w:rPr>
        <w:t xml:space="preserve"> is selected in the </w:t>
      </w:r>
      <w:r w:rsidRPr="0069786A">
        <w:rPr>
          <w:rFonts w:ascii="Arial" w:hAnsi="Arial" w:cs="Arial"/>
          <w:b/>
          <w:bCs/>
        </w:rPr>
        <w:t>Status</w:t>
      </w:r>
      <w:r w:rsidRPr="0069786A">
        <w:rPr>
          <w:rFonts w:ascii="Arial" w:hAnsi="Arial" w:cs="Arial"/>
        </w:rPr>
        <w:t xml:space="preserve"> search).</w:t>
      </w:r>
    </w:p>
    <w:p w14:paraId="195FBD02" w14:textId="315E2583" w:rsidR="00E64BF5" w:rsidRPr="0069786A" w:rsidRDefault="00F60848" w:rsidP="00E64BF5">
      <w:pPr>
        <w:pStyle w:val="NormalWeb"/>
        <w:rPr>
          <w:rFonts w:ascii="Arial" w:hAnsi="Arial" w:cs="Arial"/>
        </w:rPr>
      </w:pPr>
      <w:r w:rsidRPr="0069786A">
        <w:rPr>
          <w:rFonts w:ascii="Arial" w:hAnsi="Arial" w:cs="Arial"/>
        </w:rPr>
        <w:t xml:space="preserve">There are a variety of ways to search the RSS Dashboard. </w:t>
      </w:r>
      <w:r w:rsidR="000B7E5A" w:rsidRPr="0069786A">
        <w:rPr>
          <w:rFonts w:ascii="Arial" w:hAnsi="Arial" w:cs="Arial"/>
        </w:rPr>
        <w:t xml:space="preserve">Users can search by the activity name, </w:t>
      </w:r>
      <w:r w:rsidR="000B7E5A" w:rsidRPr="0069786A">
        <w:rPr>
          <w:rFonts w:ascii="Arial" w:hAnsi="Arial" w:cs="Arial"/>
          <w:b/>
          <w:bCs/>
        </w:rPr>
        <w:t>Date Range</w:t>
      </w:r>
      <w:r w:rsidR="000B7E5A" w:rsidRPr="0069786A">
        <w:rPr>
          <w:rFonts w:ascii="Arial" w:hAnsi="Arial" w:cs="Arial"/>
        </w:rPr>
        <w:t xml:space="preserve">, </w:t>
      </w:r>
      <w:r w:rsidR="000B7E5A" w:rsidRPr="0069786A">
        <w:rPr>
          <w:rFonts w:ascii="Arial" w:hAnsi="Arial" w:cs="Arial"/>
          <w:b/>
          <w:bCs/>
        </w:rPr>
        <w:t xml:space="preserve">Status, Owner, Administrator, Location, Department, Planner, Faculty </w:t>
      </w:r>
      <w:r w:rsidR="000B7E5A" w:rsidRPr="0069786A">
        <w:rPr>
          <w:rFonts w:ascii="Arial" w:hAnsi="Arial" w:cs="Arial"/>
        </w:rPr>
        <w:t>or</w:t>
      </w:r>
      <w:r w:rsidR="000B7E5A" w:rsidRPr="0069786A">
        <w:rPr>
          <w:rFonts w:ascii="Arial" w:hAnsi="Arial" w:cs="Arial"/>
          <w:b/>
          <w:bCs/>
        </w:rPr>
        <w:t xml:space="preserve"> Specialty</w:t>
      </w:r>
      <w:r w:rsidR="000B7E5A" w:rsidRPr="0069786A">
        <w:rPr>
          <w:rFonts w:ascii="Arial" w:hAnsi="Arial" w:cs="Arial"/>
        </w:rPr>
        <w:t xml:space="preserve">. Click </w:t>
      </w:r>
      <w:r w:rsidR="000B7E5A" w:rsidRPr="0069786A">
        <w:rPr>
          <w:rFonts w:ascii="Arial" w:hAnsi="Arial" w:cs="Arial"/>
          <w:b/>
          <w:bCs/>
        </w:rPr>
        <w:t>Search</w:t>
      </w:r>
      <w:r w:rsidR="000B7E5A" w:rsidRPr="0069786A">
        <w:rPr>
          <w:rFonts w:ascii="Arial" w:hAnsi="Arial" w:cs="Arial"/>
        </w:rPr>
        <w:t xml:space="preserve"> to display results in the Dashboard.</w:t>
      </w:r>
    </w:p>
    <w:p w14:paraId="2871798A" w14:textId="23A7F4D4" w:rsidR="0068037A" w:rsidRDefault="000B7E5A" w:rsidP="00DA5270">
      <w:pPr>
        <w:pStyle w:val="NormalWeb"/>
        <w:rPr>
          <w:rFonts w:ascii="Arial" w:hAnsi="Arial" w:cs="Arial"/>
        </w:rPr>
      </w:pPr>
      <w:r w:rsidRPr="0069786A">
        <w:rPr>
          <w:rFonts w:ascii="Arial" w:hAnsi="Arial" w:cs="Arial"/>
          <w:noProof/>
        </w:rPr>
        <w:drawing>
          <wp:inline distT="0" distB="0" distL="0" distR="0" wp14:anchorId="3D994C0D" wp14:editId="465D375B">
            <wp:extent cx="5728677" cy="2601129"/>
            <wp:effectExtent l="0" t="0" r="0" b="2540"/>
            <wp:docPr id="91" name="Picture 9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Graphical user interfac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752140" cy="2611783"/>
                    </a:xfrm>
                    <a:prstGeom prst="rect">
                      <a:avLst/>
                    </a:prstGeom>
                  </pic:spPr>
                </pic:pic>
              </a:graphicData>
            </a:graphic>
          </wp:inline>
        </w:drawing>
      </w:r>
    </w:p>
    <w:p w14:paraId="7D683DC2" w14:textId="77777777" w:rsidR="004F4FC3" w:rsidRPr="0069786A" w:rsidRDefault="004F4FC3" w:rsidP="00DA5270">
      <w:pPr>
        <w:pStyle w:val="NormalWeb"/>
        <w:rPr>
          <w:rFonts w:ascii="Arial" w:hAnsi="Arial" w:cs="Arial"/>
        </w:rPr>
      </w:pPr>
    </w:p>
    <w:p w14:paraId="3C56548F" w14:textId="663C74CF" w:rsidR="00FC0140" w:rsidRDefault="007F6C91" w:rsidP="00053F9D">
      <w:pPr>
        <w:rPr>
          <w:rFonts w:ascii="Arial" w:hAnsi="Arial" w:cs="Arial"/>
        </w:rPr>
      </w:pPr>
      <w:r w:rsidRPr="0069786A">
        <w:rPr>
          <w:rStyle w:val="Strong"/>
          <w:rFonts w:ascii="Arial" w:hAnsi="Arial" w:cs="Arial"/>
        </w:rPr>
        <w:t>NOTE: </w:t>
      </w:r>
      <w:r w:rsidRPr="0069786A">
        <w:rPr>
          <w:rFonts w:ascii="Arial" w:hAnsi="Arial" w:cs="Arial"/>
        </w:rPr>
        <w:t xml:space="preserve">Please see the section titled </w:t>
      </w:r>
      <w:hyperlink w:anchor="_RSS_Status_Definitions" w:history="1">
        <w:r w:rsidRPr="0069786A">
          <w:rPr>
            <w:rStyle w:val="Hyperlink"/>
            <w:rFonts w:ascii="Arial" w:hAnsi="Arial" w:cs="Arial"/>
          </w:rPr>
          <w:t xml:space="preserve">RSS </w:t>
        </w:r>
        <w:r w:rsidR="0068037A" w:rsidRPr="0069786A">
          <w:rPr>
            <w:rStyle w:val="Hyperlink"/>
            <w:rFonts w:ascii="Arial" w:hAnsi="Arial" w:cs="Arial"/>
          </w:rPr>
          <w:t>Icons</w:t>
        </w:r>
      </w:hyperlink>
      <w:r w:rsidR="0068037A" w:rsidRPr="0069786A">
        <w:rPr>
          <w:rStyle w:val="Hyperlink"/>
          <w:rFonts w:ascii="Arial" w:hAnsi="Arial" w:cs="Arial"/>
        </w:rPr>
        <w:t xml:space="preserve"> and Status Definitions</w:t>
      </w:r>
      <w:r w:rsidRPr="0069786A">
        <w:rPr>
          <w:rFonts w:ascii="Arial" w:hAnsi="Arial" w:cs="Arial"/>
        </w:rPr>
        <w:t xml:space="preserve"> provided above for a definition of each status.</w:t>
      </w:r>
    </w:p>
    <w:p w14:paraId="385A055D" w14:textId="78965D3E" w:rsidR="00935652" w:rsidRDefault="00935652" w:rsidP="00053F9D">
      <w:pPr>
        <w:rPr>
          <w:rFonts w:ascii="Arial" w:hAnsi="Arial" w:cs="Arial"/>
        </w:rPr>
      </w:pPr>
    </w:p>
    <w:p w14:paraId="3B841779" w14:textId="558551DA" w:rsidR="0011487F" w:rsidRDefault="0011487F" w:rsidP="00053F9D">
      <w:pPr>
        <w:rPr>
          <w:rFonts w:ascii="Arial" w:hAnsi="Arial" w:cs="Arial"/>
        </w:rPr>
      </w:pPr>
    </w:p>
    <w:p w14:paraId="76A1EA50" w14:textId="3CA70243" w:rsidR="0011487F" w:rsidRDefault="0011487F" w:rsidP="00053F9D">
      <w:pPr>
        <w:rPr>
          <w:rFonts w:ascii="Arial" w:hAnsi="Arial" w:cs="Arial"/>
        </w:rPr>
      </w:pPr>
    </w:p>
    <w:p w14:paraId="6E0EA046" w14:textId="422798C3" w:rsidR="0011487F" w:rsidRDefault="0011487F" w:rsidP="00053F9D">
      <w:pPr>
        <w:rPr>
          <w:rFonts w:ascii="Arial" w:hAnsi="Arial" w:cs="Arial"/>
        </w:rPr>
      </w:pPr>
    </w:p>
    <w:p w14:paraId="041C4A15" w14:textId="4C52C7EB" w:rsidR="0011487F" w:rsidRDefault="0011487F" w:rsidP="00053F9D">
      <w:pPr>
        <w:rPr>
          <w:rFonts w:ascii="Arial" w:hAnsi="Arial" w:cs="Arial"/>
        </w:rPr>
      </w:pPr>
    </w:p>
    <w:p w14:paraId="1ECC565E" w14:textId="201A1F61" w:rsidR="0011487F" w:rsidRDefault="0011487F" w:rsidP="00053F9D">
      <w:pPr>
        <w:rPr>
          <w:rFonts w:ascii="Arial" w:hAnsi="Arial" w:cs="Arial"/>
        </w:rPr>
      </w:pPr>
    </w:p>
    <w:p w14:paraId="25328DCD" w14:textId="1F76C8D7" w:rsidR="0011487F" w:rsidRDefault="0011487F" w:rsidP="00053F9D">
      <w:pPr>
        <w:rPr>
          <w:rFonts w:ascii="Arial" w:hAnsi="Arial" w:cs="Arial"/>
        </w:rPr>
      </w:pPr>
    </w:p>
    <w:p w14:paraId="2B03B201" w14:textId="47D0984B" w:rsidR="0011487F" w:rsidRDefault="0011487F" w:rsidP="00053F9D">
      <w:pPr>
        <w:rPr>
          <w:rFonts w:ascii="Arial" w:hAnsi="Arial" w:cs="Arial"/>
        </w:rPr>
      </w:pPr>
    </w:p>
    <w:p w14:paraId="286F5D79" w14:textId="5361B7D5" w:rsidR="0011487F" w:rsidRDefault="0011487F" w:rsidP="00053F9D">
      <w:pPr>
        <w:rPr>
          <w:rFonts w:ascii="Arial" w:hAnsi="Arial" w:cs="Arial"/>
        </w:rPr>
      </w:pPr>
    </w:p>
    <w:p w14:paraId="66D64E27" w14:textId="46811DF6" w:rsidR="0011487F" w:rsidRDefault="0011487F" w:rsidP="00053F9D">
      <w:pPr>
        <w:rPr>
          <w:rFonts w:ascii="Arial" w:hAnsi="Arial" w:cs="Arial"/>
        </w:rPr>
      </w:pPr>
    </w:p>
    <w:p w14:paraId="62674081" w14:textId="2E228269" w:rsidR="0011487F" w:rsidRDefault="0011487F" w:rsidP="00053F9D">
      <w:pPr>
        <w:rPr>
          <w:rFonts w:ascii="Arial" w:hAnsi="Arial" w:cs="Arial"/>
        </w:rPr>
      </w:pPr>
    </w:p>
    <w:p w14:paraId="7CF1BF0C" w14:textId="613B2572" w:rsidR="0011487F" w:rsidRDefault="0011487F" w:rsidP="00053F9D">
      <w:pPr>
        <w:rPr>
          <w:rFonts w:ascii="Arial" w:hAnsi="Arial" w:cs="Arial"/>
        </w:rPr>
      </w:pPr>
    </w:p>
    <w:p w14:paraId="35186A72" w14:textId="42D311DA" w:rsidR="0011487F" w:rsidRDefault="0011487F" w:rsidP="00053F9D">
      <w:pPr>
        <w:rPr>
          <w:rFonts w:ascii="Arial" w:hAnsi="Arial" w:cs="Arial"/>
        </w:rPr>
      </w:pPr>
    </w:p>
    <w:p w14:paraId="3660B4F5" w14:textId="370AEFE6" w:rsidR="003C79B7" w:rsidRDefault="003C79B7" w:rsidP="00053F9D">
      <w:pPr>
        <w:rPr>
          <w:rFonts w:ascii="Arial" w:hAnsi="Arial" w:cs="Arial"/>
        </w:rPr>
      </w:pPr>
    </w:p>
    <w:p w14:paraId="39A21CAD" w14:textId="77777777" w:rsidR="003C79B7" w:rsidRDefault="003C79B7" w:rsidP="00053F9D">
      <w:pPr>
        <w:rPr>
          <w:rFonts w:ascii="Arial" w:hAnsi="Arial" w:cs="Arial"/>
        </w:rPr>
      </w:pPr>
    </w:p>
    <w:p w14:paraId="59BC2456" w14:textId="0203E0E4" w:rsidR="00935652" w:rsidRPr="006A6B14" w:rsidRDefault="00935652" w:rsidP="006A6B14">
      <w:pPr>
        <w:pStyle w:val="Heading2"/>
        <w:rPr>
          <w:rFonts w:ascii="Arial" w:hAnsi="Arial" w:cs="Arial"/>
          <w:color w:val="auto"/>
        </w:rPr>
      </w:pPr>
      <w:bookmarkStart w:id="7" w:name="_Toc103061382"/>
      <w:r w:rsidRPr="006A6B14">
        <w:rPr>
          <w:rFonts w:ascii="Arial" w:hAnsi="Arial" w:cs="Arial"/>
          <w:color w:val="auto"/>
        </w:rPr>
        <w:t>Claim Credit Code</w:t>
      </w:r>
      <w:bookmarkEnd w:id="7"/>
      <w:r w:rsidRPr="006A6B14">
        <w:rPr>
          <w:rFonts w:ascii="Arial" w:hAnsi="Arial" w:cs="Arial"/>
          <w:color w:val="auto"/>
        </w:rPr>
        <w:t xml:space="preserve"> </w:t>
      </w:r>
    </w:p>
    <w:p w14:paraId="71428505" w14:textId="69D73DDA" w:rsidR="00053F9D" w:rsidRDefault="00053F9D" w:rsidP="00053F9D">
      <w:pPr>
        <w:rPr>
          <w:rFonts w:ascii="Arial" w:hAnsi="Arial" w:cs="Arial"/>
        </w:rPr>
      </w:pPr>
    </w:p>
    <w:p w14:paraId="016CC8CA" w14:textId="02912A6D" w:rsidR="00935652" w:rsidRDefault="00935652" w:rsidP="00053F9D">
      <w:pPr>
        <w:rPr>
          <w:rFonts w:ascii="Arial" w:hAnsi="Arial" w:cs="Arial"/>
        </w:rPr>
      </w:pPr>
      <w:r>
        <w:rPr>
          <w:rFonts w:ascii="Arial" w:hAnsi="Arial" w:cs="Arial"/>
        </w:rPr>
        <w:t>Each RSS session will be associated with a specific Claim Credit Code</w:t>
      </w:r>
      <w:r w:rsidR="000264D5">
        <w:rPr>
          <w:rFonts w:ascii="Arial" w:hAnsi="Arial" w:cs="Arial"/>
        </w:rPr>
        <w:t xml:space="preserve"> which is the </w:t>
      </w:r>
      <w:r w:rsidRPr="00935652">
        <w:rPr>
          <w:rFonts w:ascii="Arial" w:hAnsi="Arial" w:cs="Arial"/>
          <w:b/>
          <w:bCs/>
        </w:rPr>
        <w:t>Child ID</w:t>
      </w:r>
      <w:r>
        <w:rPr>
          <w:rFonts w:ascii="Arial" w:hAnsi="Arial" w:cs="Arial"/>
        </w:rPr>
        <w:t xml:space="preserve"> found under the </w:t>
      </w:r>
      <w:r w:rsidRPr="000264D5">
        <w:rPr>
          <w:rFonts w:ascii="Arial" w:hAnsi="Arial" w:cs="Arial"/>
          <w:b/>
          <w:bCs/>
        </w:rPr>
        <w:t>Details</w:t>
      </w:r>
      <w:r>
        <w:rPr>
          <w:rFonts w:ascii="Arial" w:hAnsi="Arial" w:cs="Arial"/>
        </w:rPr>
        <w:t xml:space="preserve"> column.  </w:t>
      </w:r>
      <w:r w:rsidRPr="00935652">
        <w:rPr>
          <w:rFonts w:ascii="Arial" w:hAnsi="Arial" w:cs="Arial"/>
          <w:i/>
          <w:iCs/>
        </w:rPr>
        <w:t>Do not use the Parent ID as the claim credit code.</w:t>
      </w:r>
    </w:p>
    <w:p w14:paraId="4E8AA21B" w14:textId="3779B815" w:rsidR="00935652" w:rsidRDefault="00935652" w:rsidP="00053F9D">
      <w:pPr>
        <w:rPr>
          <w:rFonts w:ascii="Arial" w:hAnsi="Arial" w:cs="Arial"/>
        </w:rPr>
      </w:pPr>
    </w:p>
    <w:p w14:paraId="5397C20A" w14:textId="71D6E259" w:rsidR="00935652" w:rsidRPr="00935652" w:rsidRDefault="00935652" w:rsidP="00053F9D">
      <w:pPr>
        <w:rPr>
          <w:rFonts w:ascii="Arial" w:hAnsi="Arial" w:cs="Arial"/>
        </w:rPr>
      </w:pPr>
      <w:r>
        <w:rPr>
          <w:rFonts w:ascii="Arial" w:hAnsi="Arial" w:cs="Arial"/>
        </w:rPr>
        <w:t>RSS coordinators will need to provide this code at the end of each RSS session</w:t>
      </w:r>
      <w:r w:rsidR="000264D5">
        <w:rPr>
          <w:rFonts w:ascii="Arial" w:hAnsi="Arial" w:cs="Arial"/>
        </w:rPr>
        <w:t xml:space="preserve"> and p</w:t>
      </w:r>
      <w:r>
        <w:rPr>
          <w:rFonts w:ascii="Arial" w:hAnsi="Arial" w:cs="Arial"/>
        </w:rPr>
        <w:t>articipants will have 24 hours to claim their attendance for the session</w:t>
      </w:r>
      <w:r w:rsidR="000264D5">
        <w:rPr>
          <w:rFonts w:ascii="Arial" w:hAnsi="Arial" w:cs="Arial"/>
        </w:rPr>
        <w:t>.</w:t>
      </w:r>
      <w:r w:rsidR="00423CF2">
        <w:rPr>
          <w:rFonts w:ascii="Arial" w:hAnsi="Arial" w:cs="Arial"/>
        </w:rPr>
        <w:t xml:space="preserve"> Credit is only awarded for the live session; participants cannot claim credit for a recorded session unless you’ve sought prior approval from the IPCE department. Recordings should not be published/posted within 24-hours of the live RSS.</w:t>
      </w:r>
    </w:p>
    <w:p w14:paraId="0FBCCDD1" w14:textId="593093C1" w:rsidR="005769A8" w:rsidRDefault="005769A8" w:rsidP="00053F9D">
      <w:pPr>
        <w:rPr>
          <w:rFonts w:ascii="Arial" w:hAnsi="Arial" w:cs="Arial"/>
        </w:rPr>
      </w:pPr>
    </w:p>
    <w:p w14:paraId="37A1423C" w14:textId="6068BF10" w:rsidR="005769A8" w:rsidRPr="006A6B14" w:rsidRDefault="005769A8" w:rsidP="006A6B14">
      <w:pPr>
        <w:pStyle w:val="Heading2"/>
        <w:rPr>
          <w:rFonts w:ascii="Arial" w:hAnsi="Arial" w:cs="Arial"/>
          <w:color w:val="auto"/>
        </w:rPr>
      </w:pPr>
      <w:bookmarkStart w:id="8" w:name="_Toc103061383"/>
      <w:r w:rsidRPr="006A6B14">
        <w:rPr>
          <w:rFonts w:ascii="Arial" w:hAnsi="Arial" w:cs="Arial"/>
          <w:color w:val="auto"/>
        </w:rPr>
        <w:t>RSS Calendar</w:t>
      </w:r>
      <w:bookmarkEnd w:id="8"/>
    </w:p>
    <w:p w14:paraId="2D76C592" w14:textId="77777777" w:rsidR="005769A8" w:rsidRPr="005769A8" w:rsidRDefault="005769A8" w:rsidP="00053F9D">
      <w:pPr>
        <w:rPr>
          <w:rFonts w:ascii="Arial" w:hAnsi="Arial" w:cs="Arial"/>
          <w:b/>
          <w:bCs/>
        </w:rPr>
      </w:pPr>
    </w:p>
    <w:p w14:paraId="34ACD624" w14:textId="74EA53FE" w:rsidR="00E64BF5" w:rsidRDefault="00C12985" w:rsidP="00053F9D">
      <w:pPr>
        <w:rPr>
          <w:rFonts w:ascii="Arial" w:eastAsia="Times New Roman" w:hAnsi="Arial" w:cs="Arial"/>
        </w:rPr>
      </w:pPr>
      <w:r w:rsidRPr="0069786A">
        <w:rPr>
          <w:rFonts w:ascii="Arial" w:eastAsia="Times New Roman" w:hAnsi="Arial" w:cs="Arial"/>
        </w:rPr>
        <w:t>C</w:t>
      </w:r>
      <w:r w:rsidR="00E64BF5" w:rsidRPr="0069786A">
        <w:rPr>
          <w:rFonts w:ascii="Arial" w:eastAsia="Times New Roman" w:hAnsi="Arial" w:cs="Arial"/>
        </w:rPr>
        <w:t xml:space="preserve">lick the calendar icon in the </w:t>
      </w:r>
      <w:r w:rsidR="00E64BF5" w:rsidRPr="0069786A">
        <w:rPr>
          <w:rFonts w:ascii="Arial" w:eastAsia="Times New Roman" w:hAnsi="Arial" w:cs="Arial"/>
          <w:b/>
          <w:bCs/>
        </w:rPr>
        <w:t>Topic</w:t>
      </w:r>
      <w:r w:rsidR="00E64BF5" w:rsidRPr="0069786A">
        <w:rPr>
          <w:rFonts w:ascii="Arial" w:eastAsia="Times New Roman" w:hAnsi="Arial" w:cs="Arial"/>
        </w:rPr>
        <w:t xml:space="preserve"> column</w:t>
      </w:r>
      <w:r w:rsidR="004776D3" w:rsidRPr="0069786A">
        <w:rPr>
          <w:rFonts w:ascii="Arial" w:eastAsia="Times New Roman" w:hAnsi="Arial" w:cs="Arial"/>
        </w:rPr>
        <w:t>. A pop-up window will display</w:t>
      </w:r>
      <w:r w:rsidR="000D6122" w:rsidRPr="0069786A">
        <w:rPr>
          <w:rFonts w:ascii="Arial" w:eastAsia="Times New Roman" w:hAnsi="Arial" w:cs="Arial"/>
        </w:rPr>
        <w:t xml:space="preserve">, showing a calendar with the </w:t>
      </w:r>
      <w:r w:rsidR="004776D3" w:rsidRPr="0069786A">
        <w:rPr>
          <w:rFonts w:ascii="Arial" w:eastAsia="Times New Roman" w:hAnsi="Arial" w:cs="Arial"/>
        </w:rPr>
        <w:t xml:space="preserve">reoccurrence dates of the child activities. </w:t>
      </w:r>
      <w:r w:rsidR="00F36365" w:rsidRPr="0069786A">
        <w:rPr>
          <w:rFonts w:ascii="Arial" w:eastAsia="Times New Roman" w:hAnsi="Arial" w:cs="Arial"/>
        </w:rPr>
        <w:t>To change the date of a child activity, u</w:t>
      </w:r>
      <w:r w:rsidR="004776D3" w:rsidRPr="0069786A">
        <w:rPr>
          <w:rFonts w:ascii="Arial" w:eastAsia="Times New Roman" w:hAnsi="Arial" w:cs="Arial"/>
        </w:rPr>
        <w:t xml:space="preserve">sers can </w:t>
      </w:r>
      <w:r w:rsidR="000D6122" w:rsidRPr="0069786A">
        <w:rPr>
          <w:rFonts w:ascii="Arial" w:eastAsia="Times New Roman" w:hAnsi="Arial" w:cs="Arial"/>
        </w:rPr>
        <w:t>drag and drop</w:t>
      </w:r>
      <w:r w:rsidR="004776D3" w:rsidRPr="0069786A">
        <w:rPr>
          <w:rFonts w:ascii="Arial" w:eastAsia="Times New Roman" w:hAnsi="Arial" w:cs="Arial"/>
        </w:rPr>
        <w:t xml:space="preserve"> the child activity to a new </w:t>
      </w:r>
      <w:r w:rsidR="00F36365" w:rsidRPr="0069786A">
        <w:rPr>
          <w:rFonts w:ascii="Arial" w:eastAsia="Times New Roman" w:hAnsi="Arial" w:cs="Arial"/>
        </w:rPr>
        <w:t>day</w:t>
      </w:r>
      <w:r w:rsidR="000D6122" w:rsidRPr="0069786A">
        <w:rPr>
          <w:rFonts w:ascii="Arial" w:eastAsia="Times New Roman" w:hAnsi="Arial" w:cs="Arial"/>
        </w:rPr>
        <w:t xml:space="preserve">. </w:t>
      </w:r>
    </w:p>
    <w:p w14:paraId="5CA52A83" w14:textId="77777777" w:rsidR="00480F61" w:rsidRPr="0069786A" w:rsidRDefault="00480F61" w:rsidP="00053F9D">
      <w:pPr>
        <w:rPr>
          <w:rFonts w:ascii="Arial" w:eastAsia="Times New Roman" w:hAnsi="Arial" w:cs="Arial"/>
        </w:rPr>
      </w:pPr>
    </w:p>
    <w:p w14:paraId="018BD920" w14:textId="23162607" w:rsidR="00053F9D" w:rsidRDefault="000D6122" w:rsidP="00053F9D">
      <w:pPr>
        <w:rPr>
          <w:rFonts w:ascii="Arial" w:eastAsia="Times New Roman" w:hAnsi="Arial" w:cs="Arial"/>
        </w:rPr>
      </w:pPr>
      <w:r w:rsidRPr="0069786A">
        <w:rPr>
          <w:rFonts w:ascii="Arial" w:eastAsia="Times New Roman" w:hAnsi="Arial" w:cs="Arial"/>
        </w:rPr>
        <w:t xml:space="preserve"> </w:t>
      </w:r>
      <w:r w:rsidRPr="0069786A">
        <w:rPr>
          <w:rFonts w:ascii="Arial" w:eastAsia="Times New Roman" w:hAnsi="Arial" w:cs="Arial"/>
          <w:noProof/>
        </w:rPr>
        <w:drawing>
          <wp:inline distT="0" distB="0" distL="0" distR="0" wp14:anchorId="1B36A951" wp14:editId="25DAB13B">
            <wp:extent cx="5322277" cy="2183498"/>
            <wp:effectExtent l="0" t="0" r="0" b="1270"/>
            <wp:docPr id="108" name="Picture 10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Calendar&#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398337" cy="2214702"/>
                    </a:xfrm>
                    <a:prstGeom prst="rect">
                      <a:avLst/>
                    </a:prstGeom>
                  </pic:spPr>
                </pic:pic>
              </a:graphicData>
            </a:graphic>
          </wp:inline>
        </w:drawing>
      </w:r>
    </w:p>
    <w:p w14:paraId="23BD9969" w14:textId="77777777" w:rsidR="004F4FC3" w:rsidRPr="0069786A" w:rsidRDefault="004F4FC3" w:rsidP="00053F9D">
      <w:pPr>
        <w:rPr>
          <w:rFonts w:ascii="Arial" w:eastAsia="Times New Roman" w:hAnsi="Arial" w:cs="Arial"/>
        </w:rPr>
      </w:pPr>
    </w:p>
    <w:p w14:paraId="425DFB95" w14:textId="0979904E" w:rsidR="00E64BF5" w:rsidRPr="0069786A" w:rsidRDefault="00E64BF5" w:rsidP="00E64BF5">
      <w:pPr>
        <w:pStyle w:val="NormalWeb"/>
        <w:rPr>
          <w:rFonts w:ascii="Arial" w:hAnsi="Arial" w:cs="Arial"/>
        </w:rPr>
      </w:pPr>
      <w:r w:rsidRPr="0069786A">
        <w:rPr>
          <w:rFonts w:ascii="Arial" w:hAnsi="Arial" w:cs="Arial"/>
        </w:rPr>
        <w:t>To edit a child activity, double</w:t>
      </w:r>
      <w:r w:rsidR="00C12985" w:rsidRPr="0069786A">
        <w:rPr>
          <w:rFonts w:ascii="Arial" w:hAnsi="Arial" w:cs="Arial"/>
        </w:rPr>
        <w:t>-</w:t>
      </w:r>
      <w:r w:rsidRPr="0069786A">
        <w:rPr>
          <w:rFonts w:ascii="Arial" w:hAnsi="Arial" w:cs="Arial"/>
        </w:rPr>
        <w:t xml:space="preserve">click on the activity in the calendar. </w:t>
      </w:r>
      <w:r w:rsidR="00F36365" w:rsidRPr="0069786A">
        <w:rPr>
          <w:rFonts w:ascii="Arial" w:hAnsi="Arial" w:cs="Arial"/>
        </w:rPr>
        <w:t xml:space="preserve">A pop-up window will display. </w:t>
      </w:r>
      <w:r w:rsidRPr="0069786A">
        <w:rPr>
          <w:rFonts w:ascii="Arial" w:hAnsi="Arial" w:cs="Arial"/>
        </w:rPr>
        <w:t xml:space="preserve">The radio button will default to </w:t>
      </w:r>
      <w:r w:rsidRPr="0069786A">
        <w:rPr>
          <w:rFonts w:ascii="Arial" w:hAnsi="Arial" w:cs="Arial"/>
          <w:b/>
          <w:bCs/>
        </w:rPr>
        <w:t>Edit only this occurrence</w:t>
      </w:r>
      <w:r w:rsidRPr="0069786A">
        <w:rPr>
          <w:rFonts w:ascii="Arial" w:hAnsi="Arial" w:cs="Arial"/>
        </w:rPr>
        <w:t xml:space="preserve"> </w:t>
      </w:r>
      <w:r w:rsidR="005769A8">
        <w:rPr>
          <w:rFonts w:ascii="Arial" w:hAnsi="Arial" w:cs="Arial"/>
        </w:rPr>
        <w:t>(</w:t>
      </w:r>
      <w:r w:rsidR="005769A8" w:rsidRPr="005769A8">
        <w:rPr>
          <w:rFonts w:ascii="Arial" w:hAnsi="Arial" w:cs="Arial"/>
          <w:i/>
          <w:iCs/>
        </w:rPr>
        <w:t>Do not select</w:t>
      </w:r>
      <w:r w:rsidR="005769A8" w:rsidRPr="005769A8">
        <w:rPr>
          <w:rFonts w:ascii="Arial" w:hAnsi="Arial" w:cs="Arial"/>
          <w:b/>
          <w:bCs/>
          <w:i/>
          <w:iCs/>
        </w:rPr>
        <w:t xml:space="preserve"> Edit the Series</w:t>
      </w:r>
      <w:r w:rsidR="005769A8">
        <w:rPr>
          <w:rFonts w:ascii="Arial" w:hAnsi="Arial" w:cs="Arial"/>
        </w:rPr>
        <w:t>)</w:t>
      </w:r>
      <w:r w:rsidR="00F36365" w:rsidRPr="0069786A">
        <w:rPr>
          <w:rFonts w:ascii="Arial" w:hAnsi="Arial" w:cs="Arial"/>
        </w:rPr>
        <w:t xml:space="preserve">. </w:t>
      </w:r>
      <w:r w:rsidRPr="0069786A">
        <w:rPr>
          <w:rFonts w:ascii="Arial" w:hAnsi="Arial" w:cs="Arial"/>
        </w:rPr>
        <w:t xml:space="preserve">Click </w:t>
      </w:r>
      <w:r w:rsidRPr="0069786A">
        <w:rPr>
          <w:rFonts w:ascii="Arial" w:hAnsi="Arial" w:cs="Arial"/>
          <w:b/>
          <w:bCs/>
        </w:rPr>
        <w:t>OK</w:t>
      </w:r>
      <w:r w:rsidRPr="0069786A">
        <w:rPr>
          <w:rFonts w:ascii="Arial" w:hAnsi="Arial" w:cs="Arial"/>
        </w:rPr>
        <w:t>.</w:t>
      </w:r>
    </w:p>
    <w:p w14:paraId="2A895CF8" w14:textId="5167ACD0" w:rsidR="00E64BF5" w:rsidRPr="0069786A" w:rsidRDefault="00E64BF5" w:rsidP="00E64BF5">
      <w:pPr>
        <w:pStyle w:val="NormalWeb"/>
        <w:rPr>
          <w:rFonts w:ascii="Arial" w:hAnsi="Arial" w:cs="Arial"/>
        </w:rPr>
      </w:pPr>
      <w:r w:rsidRPr="0069786A">
        <w:rPr>
          <w:rFonts w:ascii="Arial" w:hAnsi="Arial" w:cs="Arial"/>
          <w:noProof/>
        </w:rPr>
        <w:drawing>
          <wp:inline distT="0" distB="0" distL="0" distR="0" wp14:anchorId="73651046" wp14:editId="072E4432">
            <wp:extent cx="3161665" cy="1293029"/>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8-03-29 at 11.05.26 AM.png"/>
                    <pic:cNvPicPr/>
                  </pic:nvPicPr>
                  <pic:blipFill>
                    <a:blip r:embed="rId46">
                      <a:extLst>
                        <a:ext uri="{28A0092B-C50C-407E-A947-70E740481C1C}">
                          <a14:useLocalDpi xmlns:a14="http://schemas.microsoft.com/office/drawing/2010/main" val="0"/>
                        </a:ext>
                      </a:extLst>
                    </a:blip>
                    <a:stretch>
                      <a:fillRect/>
                    </a:stretch>
                  </pic:blipFill>
                  <pic:spPr>
                    <a:xfrm>
                      <a:off x="0" y="0"/>
                      <a:ext cx="3196459" cy="1307259"/>
                    </a:xfrm>
                    <a:prstGeom prst="rect">
                      <a:avLst/>
                    </a:prstGeom>
                  </pic:spPr>
                </pic:pic>
              </a:graphicData>
            </a:graphic>
          </wp:inline>
        </w:drawing>
      </w:r>
    </w:p>
    <w:p w14:paraId="72C067C3" w14:textId="332CB352" w:rsidR="00E64BF5" w:rsidRPr="0069786A" w:rsidRDefault="006B011E" w:rsidP="00E64BF5">
      <w:pPr>
        <w:pStyle w:val="NormalWeb"/>
        <w:rPr>
          <w:rFonts w:ascii="Arial" w:hAnsi="Arial" w:cs="Arial"/>
        </w:rPr>
      </w:pPr>
      <w:r w:rsidRPr="0069786A">
        <w:rPr>
          <w:rFonts w:ascii="Arial" w:hAnsi="Arial" w:cs="Arial"/>
        </w:rPr>
        <w:t>To</w:t>
      </w:r>
      <w:r w:rsidR="00E64BF5" w:rsidRPr="0069786A">
        <w:rPr>
          <w:rFonts w:ascii="Arial" w:hAnsi="Arial" w:cs="Arial"/>
        </w:rPr>
        <w:t xml:space="preserve"> edit the title of the child activity</w:t>
      </w:r>
      <w:r w:rsidRPr="0069786A">
        <w:rPr>
          <w:rFonts w:ascii="Arial" w:hAnsi="Arial" w:cs="Arial"/>
        </w:rPr>
        <w:t>, type the new title into the textbox</w:t>
      </w:r>
      <w:r w:rsidR="00E416C8" w:rsidRPr="0069786A">
        <w:rPr>
          <w:rFonts w:ascii="Arial" w:hAnsi="Arial" w:cs="Arial"/>
        </w:rPr>
        <w:t xml:space="preserve"> that will display.</w:t>
      </w:r>
      <w:r w:rsidR="00E64BF5" w:rsidRPr="0069786A">
        <w:rPr>
          <w:rFonts w:ascii="Arial" w:hAnsi="Arial" w:cs="Arial"/>
        </w:rPr>
        <w:t xml:space="preserve"> </w:t>
      </w:r>
      <w:r w:rsidRPr="0069786A">
        <w:rPr>
          <w:rFonts w:ascii="Arial" w:hAnsi="Arial" w:cs="Arial"/>
        </w:rPr>
        <w:t>To revise</w:t>
      </w:r>
      <w:r w:rsidR="00E64BF5" w:rsidRPr="0069786A">
        <w:rPr>
          <w:rFonts w:ascii="Arial" w:hAnsi="Arial" w:cs="Arial"/>
        </w:rPr>
        <w:t xml:space="preserve"> the </w:t>
      </w:r>
      <w:r w:rsidRPr="0069786A">
        <w:rPr>
          <w:rFonts w:ascii="Arial" w:hAnsi="Arial" w:cs="Arial"/>
        </w:rPr>
        <w:t>date</w:t>
      </w:r>
      <w:r w:rsidR="00E64BF5" w:rsidRPr="0069786A">
        <w:rPr>
          <w:rFonts w:ascii="Arial" w:hAnsi="Arial" w:cs="Arial"/>
        </w:rPr>
        <w:t xml:space="preserve"> or time the activity will occur,</w:t>
      </w:r>
      <w:r w:rsidRPr="0069786A">
        <w:rPr>
          <w:rFonts w:ascii="Arial" w:hAnsi="Arial" w:cs="Arial"/>
        </w:rPr>
        <w:t xml:space="preserve"> </w:t>
      </w:r>
      <w:r w:rsidR="00E64BF5" w:rsidRPr="0069786A">
        <w:rPr>
          <w:rFonts w:ascii="Arial" w:hAnsi="Arial" w:cs="Arial"/>
        </w:rPr>
        <w:t xml:space="preserve">click the </w:t>
      </w:r>
      <w:r w:rsidR="00E64BF5" w:rsidRPr="0069786A">
        <w:rPr>
          <w:rFonts w:ascii="Arial" w:hAnsi="Arial" w:cs="Arial"/>
          <w:b/>
          <w:bCs/>
        </w:rPr>
        <w:t>Options</w:t>
      </w:r>
      <w:r w:rsidR="00E64BF5" w:rsidRPr="0069786A">
        <w:rPr>
          <w:rFonts w:ascii="Arial" w:hAnsi="Arial" w:cs="Arial"/>
        </w:rPr>
        <w:t xml:space="preserve"> button.</w:t>
      </w:r>
    </w:p>
    <w:p w14:paraId="25ECE478" w14:textId="77891FCC" w:rsidR="00DA5270" w:rsidRPr="00D426EE" w:rsidRDefault="00E64BF5" w:rsidP="00D426EE">
      <w:pPr>
        <w:pStyle w:val="NormalWeb"/>
        <w:rPr>
          <w:rFonts w:ascii="Arial" w:hAnsi="Arial" w:cs="Arial"/>
        </w:rPr>
      </w:pPr>
      <w:r w:rsidRPr="0069786A">
        <w:rPr>
          <w:rFonts w:ascii="Arial" w:hAnsi="Arial" w:cs="Arial"/>
        </w:rPr>
        <w:t> </w:t>
      </w:r>
      <w:r w:rsidRPr="0069786A">
        <w:rPr>
          <w:rFonts w:ascii="Arial" w:hAnsi="Arial" w:cs="Arial"/>
          <w:noProof/>
        </w:rPr>
        <w:drawing>
          <wp:inline distT="0" distB="0" distL="0" distR="0" wp14:anchorId="14FAE1E5" wp14:editId="64922AE6">
            <wp:extent cx="2771775" cy="101735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8-03-29 at 11.06.53 AM.png"/>
                    <pic:cNvPicPr/>
                  </pic:nvPicPr>
                  <pic:blipFill>
                    <a:blip r:embed="rId47">
                      <a:extLst>
                        <a:ext uri="{28A0092B-C50C-407E-A947-70E740481C1C}">
                          <a14:useLocalDpi xmlns:a14="http://schemas.microsoft.com/office/drawing/2010/main" val="0"/>
                        </a:ext>
                      </a:extLst>
                    </a:blip>
                    <a:stretch>
                      <a:fillRect/>
                    </a:stretch>
                  </pic:blipFill>
                  <pic:spPr>
                    <a:xfrm>
                      <a:off x="0" y="0"/>
                      <a:ext cx="2794347" cy="1025641"/>
                    </a:xfrm>
                    <a:prstGeom prst="rect">
                      <a:avLst/>
                    </a:prstGeom>
                  </pic:spPr>
                </pic:pic>
              </a:graphicData>
            </a:graphic>
          </wp:inline>
        </w:drawing>
      </w:r>
    </w:p>
    <w:p w14:paraId="6F734FC3" w14:textId="75B3CD79" w:rsidR="007D3B75" w:rsidRDefault="00E64BF5" w:rsidP="00E64BF5">
      <w:pPr>
        <w:rPr>
          <w:rFonts w:ascii="Arial" w:eastAsia="Times New Roman" w:hAnsi="Arial" w:cs="Arial"/>
        </w:rPr>
      </w:pPr>
      <w:r w:rsidRPr="0069786A">
        <w:rPr>
          <w:rFonts w:ascii="Arial" w:eastAsia="Times New Roman" w:hAnsi="Arial" w:cs="Arial"/>
        </w:rPr>
        <w:t>A</w:t>
      </w:r>
      <w:r w:rsidR="007D3B75" w:rsidRPr="0069786A">
        <w:rPr>
          <w:rFonts w:ascii="Arial" w:eastAsia="Times New Roman" w:hAnsi="Arial" w:cs="Arial"/>
        </w:rPr>
        <w:t xml:space="preserve"> new</w:t>
      </w:r>
      <w:r w:rsidRPr="0069786A">
        <w:rPr>
          <w:rFonts w:ascii="Arial" w:eastAsia="Times New Roman" w:hAnsi="Arial" w:cs="Arial"/>
        </w:rPr>
        <w:t xml:space="preserve"> window will display. </w:t>
      </w:r>
      <w:r w:rsidR="007D3B75" w:rsidRPr="0069786A">
        <w:rPr>
          <w:rFonts w:ascii="Arial" w:eastAsia="Times New Roman" w:hAnsi="Arial" w:cs="Arial"/>
        </w:rPr>
        <w:t>Here, users can create</w:t>
      </w:r>
      <w:r w:rsidR="008F1EDB" w:rsidRPr="0069786A">
        <w:rPr>
          <w:rFonts w:ascii="Arial" w:eastAsia="Times New Roman" w:hAnsi="Arial" w:cs="Arial"/>
        </w:rPr>
        <w:t xml:space="preserve"> a child activity by filling in the text box, selecting the date and time the child activity will occur, and whether the activity ha</w:t>
      </w:r>
      <w:r w:rsidR="006A6B14">
        <w:rPr>
          <w:rFonts w:ascii="Arial" w:eastAsia="Times New Roman" w:hAnsi="Arial" w:cs="Arial"/>
        </w:rPr>
        <w:t xml:space="preserve">s </w:t>
      </w:r>
      <w:r w:rsidR="008F1EDB" w:rsidRPr="0069786A">
        <w:rPr>
          <w:rFonts w:ascii="Arial" w:eastAsia="Times New Roman" w:hAnsi="Arial" w:cs="Arial"/>
        </w:rPr>
        <w:t>a recurrence.</w:t>
      </w:r>
    </w:p>
    <w:p w14:paraId="4DBDF5F7" w14:textId="77777777" w:rsidR="00DA5270" w:rsidRPr="0069786A" w:rsidRDefault="00DA5270" w:rsidP="00E64BF5">
      <w:pPr>
        <w:rPr>
          <w:rFonts w:ascii="Arial" w:eastAsia="Times New Roman" w:hAnsi="Arial" w:cs="Arial"/>
        </w:rPr>
      </w:pPr>
    </w:p>
    <w:p w14:paraId="334B408F" w14:textId="540FD964" w:rsidR="007D3B75" w:rsidRDefault="007D3B75" w:rsidP="00E64BF5">
      <w:pPr>
        <w:rPr>
          <w:rFonts w:ascii="Arial" w:eastAsia="Times New Roman" w:hAnsi="Arial" w:cs="Arial"/>
        </w:rPr>
      </w:pPr>
      <w:r w:rsidRPr="0069786A">
        <w:rPr>
          <w:rFonts w:ascii="Arial" w:eastAsia="Times New Roman" w:hAnsi="Arial" w:cs="Arial"/>
          <w:noProof/>
        </w:rPr>
        <w:drawing>
          <wp:inline distT="0" distB="0" distL="0" distR="0" wp14:anchorId="6F36BDA3" wp14:editId="40A3E3DE">
            <wp:extent cx="4457700" cy="1803400"/>
            <wp:effectExtent l="0" t="0" r="0" b="0"/>
            <wp:docPr id="109" name="Picture 10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Graphical user interface, text, application&#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4457700" cy="1803400"/>
                    </a:xfrm>
                    <a:prstGeom prst="rect">
                      <a:avLst/>
                    </a:prstGeom>
                  </pic:spPr>
                </pic:pic>
              </a:graphicData>
            </a:graphic>
          </wp:inline>
        </w:drawing>
      </w:r>
    </w:p>
    <w:p w14:paraId="5F254DA6" w14:textId="77777777" w:rsidR="007D3B75" w:rsidRPr="0069786A" w:rsidRDefault="007D3B75" w:rsidP="00C00225">
      <w:pPr>
        <w:rPr>
          <w:rFonts w:ascii="Arial" w:hAnsi="Arial" w:cs="Arial"/>
        </w:rPr>
      </w:pPr>
    </w:p>
    <w:p w14:paraId="77D54E0A" w14:textId="134D793D" w:rsidR="005769A8" w:rsidRPr="006A6B14" w:rsidRDefault="005769A8" w:rsidP="006A6B14">
      <w:pPr>
        <w:pStyle w:val="Heading2"/>
        <w:rPr>
          <w:rFonts w:ascii="Arial" w:hAnsi="Arial" w:cs="Arial"/>
          <w:color w:val="auto"/>
        </w:rPr>
      </w:pPr>
      <w:bookmarkStart w:id="9" w:name="_Toc103061384"/>
      <w:r w:rsidRPr="006A6B14">
        <w:rPr>
          <w:rFonts w:ascii="Arial" w:hAnsi="Arial" w:cs="Arial"/>
          <w:color w:val="auto"/>
        </w:rPr>
        <w:t>RSS Activity Editor</w:t>
      </w:r>
      <w:bookmarkEnd w:id="9"/>
    </w:p>
    <w:p w14:paraId="1E30E00B" w14:textId="77777777" w:rsidR="005769A8" w:rsidRDefault="005769A8" w:rsidP="00C00225">
      <w:pPr>
        <w:rPr>
          <w:rFonts w:ascii="Arial" w:hAnsi="Arial" w:cs="Arial"/>
        </w:rPr>
      </w:pPr>
    </w:p>
    <w:p w14:paraId="2BC50A55" w14:textId="40863613" w:rsidR="007A620E" w:rsidRPr="0069786A" w:rsidRDefault="00C00225" w:rsidP="00C00225">
      <w:pPr>
        <w:rPr>
          <w:rFonts w:ascii="Arial" w:hAnsi="Arial" w:cs="Arial"/>
        </w:rPr>
      </w:pPr>
      <w:r w:rsidRPr="0069786A">
        <w:rPr>
          <w:rFonts w:ascii="Arial" w:hAnsi="Arial" w:cs="Arial"/>
        </w:rPr>
        <w:t xml:space="preserve">Click the </w:t>
      </w:r>
      <w:r w:rsidR="006B011E" w:rsidRPr="0069786A">
        <w:rPr>
          <w:rFonts w:ascii="Arial" w:hAnsi="Arial" w:cs="Arial"/>
          <w:b/>
          <w:bCs/>
        </w:rPr>
        <w:t xml:space="preserve">Pencil </w:t>
      </w:r>
      <w:r w:rsidR="006B011E" w:rsidRPr="0069786A">
        <w:rPr>
          <w:rFonts w:ascii="Arial" w:hAnsi="Arial" w:cs="Arial"/>
        </w:rPr>
        <w:t xml:space="preserve">icon </w:t>
      </w:r>
      <w:r w:rsidRPr="0069786A">
        <w:rPr>
          <w:rFonts w:ascii="Arial" w:hAnsi="Arial" w:cs="Arial"/>
        </w:rPr>
        <w:t>from the RSS Dashboard</w:t>
      </w:r>
      <w:r w:rsidR="006B011E" w:rsidRPr="0069786A">
        <w:rPr>
          <w:rFonts w:ascii="Arial" w:hAnsi="Arial" w:cs="Arial"/>
        </w:rPr>
        <w:t xml:space="preserve"> activity</w:t>
      </w:r>
      <w:r w:rsidRPr="0069786A">
        <w:rPr>
          <w:rFonts w:ascii="Arial" w:hAnsi="Arial" w:cs="Arial"/>
        </w:rPr>
        <w:t xml:space="preserve"> with the updated title</w:t>
      </w:r>
      <w:r w:rsidR="006B011E" w:rsidRPr="0069786A">
        <w:rPr>
          <w:rFonts w:ascii="Arial" w:hAnsi="Arial" w:cs="Arial"/>
        </w:rPr>
        <w:t xml:space="preserve">. This icon </w:t>
      </w:r>
      <w:r w:rsidR="004B0E3C" w:rsidRPr="0069786A">
        <w:rPr>
          <w:rFonts w:ascii="Arial" w:hAnsi="Arial" w:cs="Arial"/>
        </w:rPr>
        <w:t>can be found in</w:t>
      </w:r>
      <w:r w:rsidR="006B011E" w:rsidRPr="0069786A">
        <w:rPr>
          <w:rFonts w:ascii="Arial" w:hAnsi="Arial" w:cs="Arial"/>
        </w:rPr>
        <w:t xml:space="preserve"> the </w:t>
      </w:r>
      <w:r w:rsidR="006B011E" w:rsidRPr="0069786A">
        <w:rPr>
          <w:rFonts w:ascii="Arial" w:hAnsi="Arial" w:cs="Arial"/>
          <w:b/>
          <w:bCs/>
        </w:rPr>
        <w:t>Topic</w:t>
      </w:r>
      <w:r w:rsidR="006B011E" w:rsidRPr="0069786A">
        <w:rPr>
          <w:rFonts w:ascii="Arial" w:hAnsi="Arial" w:cs="Arial"/>
        </w:rPr>
        <w:t xml:space="preserve"> column.</w:t>
      </w:r>
      <w:r w:rsidRPr="0069786A">
        <w:rPr>
          <w:rFonts w:ascii="Arial" w:hAnsi="Arial" w:cs="Arial"/>
        </w:rPr>
        <w:t xml:space="preserve"> </w:t>
      </w:r>
      <w:r w:rsidR="004B0E3C" w:rsidRPr="0069786A">
        <w:rPr>
          <w:rFonts w:ascii="Arial" w:hAnsi="Arial" w:cs="Arial"/>
        </w:rPr>
        <w:t>T</w:t>
      </w:r>
      <w:r w:rsidRPr="0069786A">
        <w:rPr>
          <w:rFonts w:ascii="Arial" w:hAnsi="Arial" w:cs="Arial"/>
        </w:rPr>
        <w:t xml:space="preserve">he </w:t>
      </w:r>
      <w:r w:rsidRPr="0069786A">
        <w:rPr>
          <w:rFonts w:ascii="Arial" w:hAnsi="Arial" w:cs="Arial"/>
          <w:b/>
          <w:bCs/>
        </w:rPr>
        <w:t xml:space="preserve">RSS </w:t>
      </w:r>
      <w:r w:rsidR="004B0E3C" w:rsidRPr="0069786A">
        <w:rPr>
          <w:rFonts w:ascii="Arial" w:hAnsi="Arial" w:cs="Arial"/>
          <w:b/>
          <w:bCs/>
        </w:rPr>
        <w:t>Activity Editor</w:t>
      </w:r>
      <w:r w:rsidRPr="0069786A">
        <w:rPr>
          <w:rFonts w:ascii="Arial" w:hAnsi="Arial" w:cs="Arial"/>
        </w:rPr>
        <w:t xml:space="preserve"> </w:t>
      </w:r>
      <w:r w:rsidR="004B0E3C" w:rsidRPr="0069786A">
        <w:rPr>
          <w:rFonts w:ascii="Arial" w:hAnsi="Arial" w:cs="Arial"/>
        </w:rPr>
        <w:t xml:space="preserve">screen will display. </w:t>
      </w:r>
      <w:r w:rsidR="006B136C" w:rsidRPr="0069786A">
        <w:rPr>
          <w:rFonts w:ascii="Arial" w:hAnsi="Arial" w:cs="Arial"/>
        </w:rPr>
        <w:t xml:space="preserve">Here, users can edit and/or add additional information and upload supporting documentation for the child activity. </w:t>
      </w:r>
    </w:p>
    <w:p w14:paraId="06D40F21" w14:textId="77777777" w:rsidR="002A7EBE" w:rsidRPr="0069786A" w:rsidRDefault="002A7EBE" w:rsidP="00C00225">
      <w:pPr>
        <w:rPr>
          <w:rFonts w:ascii="Arial" w:hAnsi="Arial" w:cs="Arial"/>
        </w:rPr>
      </w:pPr>
    </w:p>
    <w:p w14:paraId="600C9F2E" w14:textId="6013AC8B" w:rsidR="004F4FC3" w:rsidRDefault="00FC3478" w:rsidP="00C00225">
      <w:pPr>
        <w:rPr>
          <w:rFonts w:ascii="Arial" w:hAnsi="Arial" w:cs="Arial"/>
        </w:rPr>
      </w:pPr>
      <w:r w:rsidRPr="0069786A">
        <w:rPr>
          <w:rFonts w:ascii="Arial" w:hAnsi="Arial" w:cs="Arial"/>
          <w:b/>
        </w:rPr>
        <w:t>NOTE:</w:t>
      </w:r>
      <w:r w:rsidRPr="0069786A">
        <w:rPr>
          <w:rFonts w:ascii="Arial" w:hAnsi="Arial" w:cs="Arial"/>
        </w:rPr>
        <w:t xml:space="preserve"> The child activity title will </w:t>
      </w:r>
      <w:r w:rsidR="007A620E" w:rsidRPr="0069786A">
        <w:rPr>
          <w:rFonts w:ascii="Arial" w:hAnsi="Arial" w:cs="Arial"/>
        </w:rPr>
        <w:t>display</w:t>
      </w:r>
      <w:r w:rsidRPr="0069786A">
        <w:rPr>
          <w:rFonts w:ascii="Arial" w:hAnsi="Arial" w:cs="Arial"/>
        </w:rPr>
        <w:t xml:space="preserve"> on users’ transcripts.</w:t>
      </w:r>
    </w:p>
    <w:p w14:paraId="3CD923DE" w14:textId="77777777" w:rsidR="004F4FC3" w:rsidRDefault="004F4FC3" w:rsidP="00C00225">
      <w:pPr>
        <w:rPr>
          <w:rFonts w:ascii="Arial" w:hAnsi="Arial" w:cs="Arial"/>
        </w:rPr>
      </w:pPr>
    </w:p>
    <w:p w14:paraId="2114B10D" w14:textId="483F5823" w:rsidR="006B136C" w:rsidRDefault="00C00225" w:rsidP="00C00225">
      <w:pPr>
        <w:rPr>
          <w:rFonts w:ascii="Arial" w:hAnsi="Arial" w:cs="Arial"/>
        </w:rPr>
      </w:pPr>
      <w:r w:rsidRPr="0069786A">
        <w:rPr>
          <w:rFonts w:ascii="Arial" w:hAnsi="Arial" w:cs="Arial"/>
        </w:rPr>
        <w:t xml:space="preserve">When all information has been entered, click the </w:t>
      </w:r>
      <w:r w:rsidRPr="0069786A">
        <w:rPr>
          <w:rFonts w:ascii="Arial" w:hAnsi="Arial" w:cs="Arial"/>
          <w:b/>
          <w:bCs/>
        </w:rPr>
        <w:t>Save</w:t>
      </w:r>
      <w:r w:rsidR="006B136C" w:rsidRPr="0069786A">
        <w:rPr>
          <w:rFonts w:ascii="Arial" w:hAnsi="Arial" w:cs="Arial"/>
          <w:b/>
          <w:bCs/>
        </w:rPr>
        <w:t xml:space="preserve"> &amp; Close</w:t>
      </w:r>
      <w:r w:rsidRPr="0069786A">
        <w:rPr>
          <w:rFonts w:ascii="Arial" w:hAnsi="Arial" w:cs="Arial"/>
        </w:rPr>
        <w:t xml:space="preserve"> button.</w:t>
      </w:r>
    </w:p>
    <w:p w14:paraId="4125010B" w14:textId="77777777" w:rsidR="0011487F" w:rsidRPr="0069786A" w:rsidRDefault="0011487F" w:rsidP="00C00225">
      <w:pPr>
        <w:rPr>
          <w:rFonts w:ascii="Arial" w:hAnsi="Arial" w:cs="Arial"/>
        </w:rPr>
      </w:pPr>
    </w:p>
    <w:p w14:paraId="05A50E37" w14:textId="43A5E407" w:rsidR="004F4FC3" w:rsidRPr="0069786A" w:rsidRDefault="006B136C" w:rsidP="00C00225">
      <w:pPr>
        <w:rPr>
          <w:rFonts w:ascii="Arial" w:hAnsi="Arial" w:cs="Arial"/>
        </w:rPr>
      </w:pPr>
      <w:r w:rsidRPr="0069786A">
        <w:rPr>
          <w:rFonts w:ascii="Arial" w:hAnsi="Arial" w:cs="Arial"/>
          <w:noProof/>
        </w:rPr>
        <w:drawing>
          <wp:inline distT="0" distB="0" distL="0" distR="0" wp14:anchorId="5798A37C" wp14:editId="07183F41">
            <wp:extent cx="3895106" cy="2308349"/>
            <wp:effectExtent l="0" t="0" r="0" b="0"/>
            <wp:docPr id="110" name="Picture 1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Graphical user interface, text, application, email&#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09095" cy="2316639"/>
                    </a:xfrm>
                    <a:prstGeom prst="rect">
                      <a:avLst/>
                    </a:prstGeom>
                  </pic:spPr>
                </pic:pic>
              </a:graphicData>
            </a:graphic>
          </wp:inline>
        </w:drawing>
      </w:r>
    </w:p>
    <w:p w14:paraId="29741F8F" w14:textId="77777777" w:rsidR="006A6B14" w:rsidRDefault="006A6B14" w:rsidP="006A6B14">
      <w:pPr>
        <w:pStyle w:val="Heading2"/>
        <w:rPr>
          <w:rFonts w:ascii="Arial" w:eastAsia="Times New Roman" w:hAnsi="Arial" w:cs="Arial"/>
          <w:b/>
          <w:bCs/>
          <w:color w:val="auto"/>
        </w:rPr>
      </w:pPr>
    </w:p>
    <w:p w14:paraId="43BF8710" w14:textId="280D8355" w:rsidR="005769A8" w:rsidRPr="006A6B14" w:rsidRDefault="005769A8" w:rsidP="006A6B14">
      <w:pPr>
        <w:pStyle w:val="Heading2"/>
        <w:rPr>
          <w:rFonts w:ascii="Arial" w:eastAsia="Times New Roman" w:hAnsi="Arial" w:cs="Arial"/>
          <w:color w:val="auto"/>
        </w:rPr>
      </w:pPr>
      <w:bookmarkStart w:id="10" w:name="_Toc103061385"/>
      <w:r w:rsidRPr="006A6B14">
        <w:rPr>
          <w:rFonts w:ascii="Arial" w:eastAsia="Times New Roman" w:hAnsi="Arial" w:cs="Arial"/>
          <w:color w:val="auto"/>
        </w:rPr>
        <w:t>RSS Flyer</w:t>
      </w:r>
      <w:bookmarkEnd w:id="10"/>
    </w:p>
    <w:p w14:paraId="136FCC0A" w14:textId="50CADE41" w:rsidR="009A3E03" w:rsidRPr="0069786A" w:rsidRDefault="008E6515" w:rsidP="008E6515">
      <w:pPr>
        <w:shd w:val="clear" w:color="auto" w:fill="FFFFFF"/>
        <w:spacing w:before="100" w:beforeAutospacing="1" w:after="100" w:afterAutospacing="1"/>
        <w:rPr>
          <w:rFonts w:ascii="Arial" w:eastAsia="Times New Roman" w:hAnsi="Arial" w:cs="Arial"/>
        </w:rPr>
      </w:pPr>
      <w:r w:rsidRPr="0069786A">
        <w:rPr>
          <w:rFonts w:ascii="Arial" w:eastAsia="Times New Roman" w:hAnsi="Arial" w:cs="Arial"/>
        </w:rPr>
        <w:t xml:space="preserve">To </w:t>
      </w:r>
      <w:r w:rsidR="005769A8">
        <w:rPr>
          <w:rFonts w:ascii="Arial" w:eastAsia="Times New Roman" w:hAnsi="Arial" w:cs="Arial"/>
        </w:rPr>
        <w:t>access</w:t>
      </w:r>
      <w:r w:rsidRPr="0069786A">
        <w:rPr>
          <w:rFonts w:ascii="Arial" w:eastAsia="Times New Roman" w:hAnsi="Arial" w:cs="Arial"/>
        </w:rPr>
        <w:t xml:space="preserve"> the RSS flyer, click the </w:t>
      </w:r>
      <w:r w:rsidRPr="0069786A">
        <w:rPr>
          <w:rFonts w:ascii="Arial" w:eastAsia="Times New Roman" w:hAnsi="Arial" w:cs="Arial"/>
          <w:b/>
          <w:bCs/>
        </w:rPr>
        <w:t>RSS Flyer</w:t>
      </w:r>
      <w:r w:rsidRPr="0069786A">
        <w:rPr>
          <w:rFonts w:ascii="Arial" w:eastAsia="Times New Roman" w:hAnsi="Arial" w:cs="Arial"/>
        </w:rPr>
        <w:t xml:space="preserve"> icon and then click </w:t>
      </w:r>
      <w:r w:rsidRPr="0069786A">
        <w:rPr>
          <w:rFonts w:ascii="Arial" w:eastAsia="Times New Roman" w:hAnsi="Arial" w:cs="Arial"/>
          <w:b/>
          <w:bCs/>
        </w:rPr>
        <w:t>Download Microsoft Word Version</w:t>
      </w:r>
      <w:r w:rsidR="006A6B14">
        <w:rPr>
          <w:rFonts w:ascii="Arial" w:eastAsia="Times New Roman" w:hAnsi="Arial" w:cs="Arial"/>
          <w:b/>
          <w:bCs/>
        </w:rPr>
        <w:t>*</w:t>
      </w:r>
      <w:r w:rsidRPr="0069786A">
        <w:rPr>
          <w:rFonts w:ascii="Arial" w:eastAsia="Times New Roman" w:hAnsi="Arial" w:cs="Arial"/>
        </w:rPr>
        <w:t xml:space="preserve">. The flyer will open as a Word document. </w:t>
      </w:r>
    </w:p>
    <w:p w14:paraId="7B7C9FF1" w14:textId="4DF85E52" w:rsidR="008E6515" w:rsidRDefault="009A3E03" w:rsidP="008E6515">
      <w:pPr>
        <w:shd w:val="clear" w:color="auto" w:fill="FFFFFF"/>
        <w:spacing w:before="100" w:beforeAutospacing="1" w:after="100" w:afterAutospacing="1"/>
        <w:rPr>
          <w:rFonts w:ascii="Arial" w:eastAsia="Times New Roman" w:hAnsi="Arial" w:cs="Arial"/>
        </w:rPr>
      </w:pPr>
      <w:r w:rsidRPr="0069786A">
        <w:rPr>
          <w:rFonts w:ascii="Arial" w:eastAsia="Times New Roman" w:hAnsi="Arial" w:cs="Arial"/>
          <w:noProof/>
        </w:rPr>
        <w:drawing>
          <wp:inline distT="0" distB="0" distL="0" distR="0" wp14:anchorId="0516DF16" wp14:editId="14603040">
            <wp:extent cx="3632200" cy="1231900"/>
            <wp:effectExtent l="0" t="0" r="0" b="0"/>
            <wp:docPr id="111" name="Picture 1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Graphical user interface, application&#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3632200" cy="1231900"/>
                    </a:xfrm>
                    <a:prstGeom prst="rect">
                      <a:avLst/>
                    </a:prstGeom>
                  </pic:spPr>
                </pic:pic>
              </a:graphicData>
            </a:graphic>
          </wp:inline>
        </w:drawing>
      </w:r>
    </w:p>
    <w:p w14:paraId="3E3CE2B7" w14:textId="76D20EC0" w:rsidR="00031FBA" w:rsidRPr="0069786A" w:rsidRDefault="00031FBA" w:rsidP="008E6515">
      <w:pPr>
        <w:shd w:val="clear" w:color="auto" w:fill="FFFFFF"/>
        <w:spacing w:before="100" w:beforeAutospacing="1" w:after="100" w:afterAutospacing="1"/>
        <w:rPr>
          <w:rFonts w:ascii="Arial" w:eastAsia="Times New Roman" w:hAnsi="Arial" w:cs="Arial"/>
        </w:rPr>
      </w:pPr>
    </w:p>
    <w:p w14:paraId="7710E638" w14:textId="5F755E21" w:rsidR="008E6515" w:rsidRDefault="008E6515" w:rsidP="008E6515">
      <w:pPr>
        <w:shd w:val="clear" w:color="auto" w:fill="FFFFFF"/>
        <w:spacing w:before="100" w:beforeAutospacing="1" w:after="100" w:afterAutospacing="1"/>
        <w:rPr>
          <w:rFonts w:ascii="Arial" w:eastAsia="Times New Roman" w:hAnsi="Arial" w:cs="Arial"/>
          <w:noProof/>
        </w:rPr>
      </w:pPr>
      <w:r w:rsidRPr="0069786A">
        <w:rPr>
          <w:rFonts w:ascii="Arial" w:eastAsia="Times New Roman" w:hAnsi="Arial" w:cs="Arial"/>
        </w:rPr>
        <w:t xml:space="preserve">To associate </w:t>
      </w:r>
      <w:r w:rsidR="0011487F">
        <w:rPr>
          <w:rFonts w:ascii="Arial" w:eastAsia="Times New Roman" w:hAnsi="Arial" w:cs="Arial"/>
        </w:rPr>
        <w:t>a self-generated</w:t>
      </w:r>
      <w:r w:rsidRPr="0069786A">
        <w:rPr>
          <w:rFonts w:ascii="Arial" w:eastAsia="Times New Roman" w:hAnsi="Arial" w:cs="Arial"/>
        </w:rPr>
        <w:t xml:space="preserve"> flyer</w:t>
      </w:r>
      <w:r w:rsidR="006A6B14">
        <w:rPr>
          <w:rFonts w:ascii="Arial" w:eastAsia="Times New Roman" w:hAnsi="Arial" w:cs="Arial"/>
        </w:rPr>
        <w:t>*</w:t>
      </w:r>
      <w:r w:rsidRPr="0069786A">
        <w:rPr>
          <w:rFonts w:ascii="Arial" w:eastAsia="Times New Roman" w:hAnsi="Arial" w:cs="Arial"/>
        </w:rPr>
        <w:t xml:space="preserve"> with a unique RSS child activity, click the </w:t>
      </w:r>
      <w:r w:rsidRPr="0069786A">
        <w:rPr>
          <w:rFonts w:ascii="Arial" w:eastAsia="Times New Roman" w:hAnsi="Arial" w:cs="Arial"/>
          <w:b/>
          <w:bCs/>
        </w:rPr>
        <w:t>Upload Flyer</w:t>
      </w:r>
      <w:r w:rsidRPr="0069786A">
        <w:rPr>
          <w:rFonts w:ascii="Arial" w:eastAsia="Times New Roman" w:hAnsi="Arial" w:cs="Arial"/>
        </w:rPr>
        <w:t> button, select the revised flyer from your desktop, and click the </w:t>
      </w:r>
      <w:r w:rsidRPr="0069786A">
        <w:rPr>
          <w:rFonts w:ascii="Arial" w:eastAsia="Times New Roman" w:hAnsi="Arial" w:cs="Arial"/>
          <w:b/>
          <w:bCs/>
        </w:rPr>
        <w:t>S</w:t>
      </w:r>
      <w:r w:rsidR="00031FBA" w:rsidRPr="0069786A">
        <w:rPr>
          <w:rFonts w:ascii="Arial" w:eastAsia="Times New Roman" w:hAnsi="Arial" w:cs="Arial"/>
          <w:b/>
          <w:bCs/>
        </w:rPr>
        <w:t xml:space="preserve">ave </w:t>
      </w:r>
      <w:r w:rsidRPr="0069786A">
        <w:rPr>
          <w:rFonts w:ascii="Arial" w:eastAsia="Times New Roman" w:hAnsi="Arial" w:cs="Arial"/>
        </w:rPr>
        <w:t>button.</w:t>
      </w:r>
      <w:r w:rsidR="00031FBA" w:rsidRPr="0069786A">
        <w:rPr>
          <w:rFonts w:ascii="Arial" w:eastAsia="Times New Roman" w:hAnsi="Arial" w:cs="Arial"/>
          <w:noProof/>
        </w:rPr>
        <w:t xml:space="preserve"> </w:t>
      </w:r>
    </w:p>
    <w:p w14:paraId="017F262F" w14:textId="013560E0" w:rsidR="00423CF2" w:rsidRPr="0069786A" w:rsidRDefault="00423CF2" w:rsidP="008E6515">
      <w:pPr>
        <w:shd w:val="clear" w:color="auto" w:fill="FFFFFF"/>
        <w:spacing w:before="100" w:beforeAutospacing="1" w:after="100" w:afterAutospacing="1"/>
        <w:rPr>
          <w:rFonts w:ascii="Arial" w:eastAsia="Times New Roman" w:hAnsi="Arial" w:cs="Arial"/>
          <w:noProof/>
        </w:rPr>
      </w:pPr>
      <w:r>
        <w:rPr>
          <w:rFonts w:ascii="Arial" w:eastAsia="Times New Roman" w:hAnsi="Arial" w:cs="Arial"/>
          <w:noProof/>
        </w:rPr>
        <w:t>Note: The flyer must be a word document</w:t>
      </w:r>
    </w:p>
    <w:p w14:paraId="7F9A8B17" w14:textId="4E29C300" w:rsidR="005769A8" w:rsidRDefault="00031FBA" w:rsidP="00D426EE">
      <w:pPr>
        <w:shd w:val="clear" w:color="auto" w:fill="FFFFFF"/>
        <w:spacing w:before="100" w:beforeAutospacing="1" w:after="100" w:afterAutospacing="1"/>
        <w:rPr>
          <w:rFonts w:ascii="Arial" w:eastAsia="Times New Roman" w:hAnsi="Arial" w:cs="Arial"/>
          <w:noProof/>
        </w:rPr>
      </w:pPr>
      <w:r w:rsidRPr="0069786A">
        <w:rPr>
          <w:rFonts w:ascii="Arial" w:eastAsia="Times New Roman" w:hAnsi="Arial" w:cs="Arial"/>
          <w:noProof/>
        </w:rPr>
        <w:drawing>
          <wp:inline distT="0" distB="0" distL="0" distR="0" wp14:anchorId="2CCAB2C7" wp14:editId="7739560E">
            <wp:extent cx="1676400" cy="965200"/>
            <wp:effectExtent l="0" t="0" r="0" b="0"/>
            <wp:docPr id="113" name="Picture 11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Graphical user interface, text, application, chat or text messag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1676400" cy="965200"/>
                    </a:xfrm>
                    <a:prstGeom prst="rect">
                      <a:avLst/>
                    </a:prstGeom>
                  </pic:spPr>
                </pic:pic>
              </a:graphicData>
            </a:graphic>
          </wp:inline>
        </w:drawing>
      </w:r>
    </w:p>
    <w:p w14:paraId="26A8BD42" w14:textId="4D7DDA1D" w:rsidR="006A6B14" w:rsidRPr="006A6B14" w:rsidRDefault="006A6B14" w:rsidP="00D426EE">
      <w:pPr>
        <w:shd w:val="clear" w:color="auto" w:fill="FFFFFF"/>
        <w:spacing w:before="100" w:beforeAutospacing="1" w:after="100" w:afterAutospacing="1"/>
        <w:rPr>
          <w:rFonts w:ascii="Arial" w:eastAsia="Times New Roman" w:hAnsi="Arial" w:cs="Arial"/>
          <w:i/>
          <w:iCs/>
          <w:noProof/>
        </w:rPr>
      </w:pPr>
      <w:r>
        <w:rPr>
          <w:rFonts w:ascii="Arial" w:eastAsia="Times New Roman" w:hAnsi="Arial" w:cs="Arial"/>
          <w:i/>
          <w:iCs/>
        </w:rPr>
        <w:t>*</w:t>
      </w:r>
      <w:r w:rsidRPr="006A6B14">
        <w:rPr>
          <w:rFonts w:ascii="Arial" w:eastAsia="Times New Roman" w:hAnsi="Arial" w:cs="Arial"/>
          <w:i/>
          <w:iCs/>
        </w:rPr>
        <w:t xml:space="preserve">Please note </w:t>
      </w:r>
      <w:r w:rsidRPr="006A6B14">
        <w:rPr>
          <w:rFonts w:ascii="Arial" w:eastAsia="Times New Roman" w:hAnsi="Arial" w:cs="Arial"/>
          <w:b/>
          <w:bCs/>
          <w:i/>
          <w:iCs/>
        </w:rPr>
        <w:t>all flyers</w:t>
      </w:r>
      <w:r w:rsidRPr="006A6B14">
        <w:rPr>
          <w:rFonts w:ascii="Arial" w:eastAsia="Times New Roman" w:hAnsi="Arial" w:cs="Arial"/>
          <w:i/>
          <w:iCs/>
        </w:rPr>
        <w:t xml:space="preserve"> must be proofed and approved by the IPCE office and contain all required accreditation elements. If you are using the CloudCME generated flyer, please wait to download the flyer</w:t>
      </w:r>
      <w:r w:rsidR="006475F7">
        <w:rPr>
          <w:rFonts w:ascii="Arial" w:eastAsia="Times New Roman" w:hAnsi="Arial" w:cs="Arial"/>
          <w:i/>
          <w:iCs/>
        </w:rPr>
        <w:t xml:space="preserve"> until</w:t>
      </w:r>
      <w:r w:rsidRPr="006A6B14">
        <w:rPr>
          <w:rFonts w:ascii="Arial" w:eastAsia="Times New Roman" w:hAnsi="Arial" w:cs="Arial"/>
          <w:i/>
          <w:iCs/>
        </w:rPr>
        <w:t xml:space="preserve"> after the session has been approved.  This will ensure that this has gone through the IPCE</w:t>
      </w:r>
      <w:r w:rsidR="006475F7">
        <w:rPr>
          <w:rFonts w:ascii="Arial" w:eastAsia="Times New Roman" w:hAnsi="Arial" w:cs="Arial"/>
          <w:i/>
          <w:iCs/>
        </w:rPr>
        <w:t xml:space="preserve"> proofing</w:t>
      </w:r>
      <w:r w:rsidRPr="006A6B14">
        <w:rPr>
          <w:rFonts w:ascii="Arial" w:eastAsia="Times New Roman" w:hAnsi="Arial" w:cs="Arial"/>
          <w:i/>
          <w:iCs/>
        </w:rPr>
        <w:t xml:space="preserve"> proces</w:t>
      </w:r>
      <w:r>
        <w:rPr>
          <w:rFonts w:ascii="Arial" w:eastAsia="Times New Roman" w:hAnsi="Arial" w:cs="Arial"/>
          <w:i/>
          <w:iCs/>
        </w:rPr>
        <w:t>s</w:t>
      </w:r>
      <w:r w:rsidR="006475F7">
        <w:rPr>
          <w:rFonts w:ascii="Arial" w:eastAsia="Times New Roman" w:hAnsi="Arial" w:cs="Arial"/>
          <w:i/>
          <w:iCs/>
        </w:rPr>
        <w:t>.</w:t>
      </w:r>
    </w:p>
    <w:p w14:paraId="0AE1FBDE" w14:textId="5E5E3803" w:rsidR="00BB66C1" w:rsidRPr="0069786A" w:rsidRDefault="00BB66C1" w:rsidP="006A6B14">
      <w:pPr>
        <w:pStyle w:val="Heading1"/>
      </w:pPr>
      <w:bookmarkStart w:id="11" w:name="_Toc103061386"/>
      <w:r w:rsidRPr="0069786A">
        <w:t>SMS Texting</w:t>
      </w:r>
      <w:bookmarkEnd w:id="11"/>
    </w:p>
    <w:p w14:paraId="1A88233B" w14:textId="77777777" w:rsidR="00BB66C1" w:rsidRPr="0069786A" w:rsidRDefault="00BB66C1" w:rsidP="00BB66C1">
      <w:pPr>
        <w:rPr>
          <w:rFonts w:ascii="Arial" w:hAnsi="Arial" w:cs="Arial"/>
          <w:b/>
          <w:bCs/>
          <w:color w:val="000000"/>
          <w:szCs w:val="29"/>
        </w:rPr>
      </w:pPr>
    </w:p>
    <w:p w14:paraId="73BC4F05" w14:textId="3114E011" w:rsidR="00BB66C1" w:rsidRPr="0069786A" w:rsidRDefault="00BB66C1" w:rsidP="00BB66C1">
      <w:pPr>
        <w:rPr>
          <w:rFonts w:ascii="Arial" w:eastAsia="Times New Roman" w:hAnsi="Arial" w:cs="Arial"/>
        </w:rPr>
      </w:pPr>
      <w:r w:rsidRPr="0069786A">
        <w:rPr>
          <w:rFonts w:ascii="Arial" w:eastAsia="Times New Roman" w:hAnsi="Arial" w:cs="Arial"/>
        </w:rPr>
        <w:t xml:space="preserve">These instructions </w:t>
      </w:r>
      <w:r w:rsidR="008A453D" w:rsidRPr="0069786A">
        <w:rPr>
          <w:rFonts w:ascii="Arial" w:eastAsia="Times New Roman" w:hAnsi="Arial" w:cs="Arial"/>
        </w:rPr>
        <w:t>are intended only for users that</w:t>
      </w:r>
      <w:r w:rsidRPr="0069786A">
        <w:rPr>
          <w:rFonts w:ascii="Arial" w:eastAsia="Times New Roman" w:hAnsi="Arial" w:cs="Arial"/>
        </w:rPr>
        <w:t xml:space="preserve"> have an active account in CloudCME</w:t>
      </w:r>
      <w:r w:rsidRPr="0069786A">
        <w:rPr>
          <w:rFonts w:ascii="Arial" w:eastAsia="Times New Roman" w:hAnsi="Arial" w:cs="Arial"/>
        </w:rPr>
        <w:sym w:font="Symbol" w:char="F0E2"/>
      </w:r>
      <w:r w:rsidRPr="0069786A">
        <w:rPr>
          <w:rFonts w:ascii="Arial" w:eastAsia="Times New Roman" w:hAnsi="Arial" w:cs="Arial"/>
        </w:rPr>
        <w:t xml:space="preserve">. </w:t>
      </w:r>
      <w:r w:rsidR="008A453D" w:rsidRPr="0069786A">
        <w:rPr>
          <w:rFonts w:ascii="Arial" w:eastAsia="Times New Roman" w:hAnsi="Arial" w:cs="Arial"/>
        </w:rPr>
        <w:t>A</w:t>
      </w:r>
      <w:r w:rsidRPr="0069786A">
        <w:rPr>
          <w:rFonts w:ascii="Arial" w:eastAsia="Times New Roman" w:hAnsi="Arial" w:cs="Arial"/>
        </w:rPr>
        <w:t>ttendance</w:t>
      </w:r>
      <w:r w:rsidR="008A453D" w:rsidRPr="0069786A">
        <w:rPr>
          <w:rFonts w:ascii="Arial" w:eastAsia="Times New Roman" w:hAnsi="Arial" w:cs="Arial"/>
        </w:rPr>
        <w:t xml:space="preserve"> can only be recorded</w:t>
      </w:r>
      <w:r w:rsidRPr="0069786A">
        <w:rPr>
          <w:rFonts w:ascii="Arial" w:eastAsia="Times New Roman" w:hAnsi="Arial" w:cs="Arial"/>
        </w:rPr>
        <w:t xml:space="preserve"> </w:t>
      </w:r>
      <w:r w:rsidR="00E75D03">
        <w:rPr>
          <w:rFonts w:ascii="Arial" w:eastAsia="Times New Roman" w:hAnsi="Arial" w:cs="Arial"/>
        </w:rPr>
        <w:t>within 24 hours of the conclusion of the RSS session</w:t>
      </w:r>
      <w:r w:rsidRPr="0069786A">
        <w:rPr>
          <w:rFonts w:ascii="Arial" w:eastAsia="Times New Roman" w:hAnsi="Arial" w:cs="Arial"/>
        </w:rPr>
        <w:t>.</w:t>
      </w:r>
    </w:p>
    <w:p w14:paraId="7FEEC1B6" w14:textId="31211550" w:rsidR="008A453D" w:rsidRPr="0069786A" w:rsidRDefault="00BB66C1" w:rsidP="00BB66C1">
      <w:pPr>
        <w:spacing w:line="248" w:lineRule="atLeast"/>
        <w:rPr>
          <w:rFonts w:ascii="Arial" w:eastAsia="Times New Roman" w:hAnsi="Arial" w:cs="Arial"/>
        </w:rPr>
      </w:pPr>
      <w:r w:rsidRPr="0069786A">
        <w:rPr>
          <w:rFonts w:ascii="Arial" w:eastAsia="Times New Roman" w:hAnsi="Arial" w:cs="Arial"/>
        </w:rPr>
        <w:br/>
      </w:r>
      <w:r w:rsidRPr="00480F61">
        <w:rPr>
          <w:rFonts w:ascii="Arial" w:eastAsia="Times New Roman" w:hAnsi="Arial" w:cs="Arial"/>
          <w:b/>
          <w:bCs/>
        </w:rPr>
        <w:t>Step 1:</w:t>
      </w:r>
      <w:r w:rsidRPr="0069786A">
        <w:rPr>
          <w:rFonts w:ascii="Arial" w:eastAsia="Times New Roman" w:hAnsi="Arial" w:cs="Arial"/>
        </w:rPr>
        <w:t xml:space="preserve"> First, </w:t>
      </w:r>
      <w:r w:rsidR="008A453D" w:rsidRPr="0069786A">
        <w:rPr>
          <w:rFonts w:ascii="Arial" w:eastAsia="Times New Roman" w:hAnsi="Arial" w:cs="Arial"/>
        </w:rPr>
        <w:t>users must pair their</w:t>
      </w:r>
      <w:r w:rsidRPr="0069786A">
        <w:rPr>
          <w:rFonts w:ascii="Arial" w:eastAsia="Times New Roman" w:hAnsi="Arial" w:cs="Arial"/>
        </w:rPr>
        <w:t xml:space="preserve"> mobile phone to </w:t>
      </w:r>
      <w:r w:rsidR="008A453D" w:rsidRPr="0069786A">
        <w:rPr>
          <w:rFonts w:ascii="Arial" w:eastAsia="Times New Roman" w:hAnsi="Arial" w:cs="Arial"/>
        </w:rPr>
        <w:t xml:space="preserve">their </w:t>
      </w:r>
      <w:r w:rsidRPr="0069786A">
        <w:rPr>
          <w:rFonts w:ascii="Arial" w:eastAsia="Times New Roman" w:hAnsi="Arial" w:cs="Arial"/>
        </w:rPr>
        <w:t>account in CloudCME</w:t>
      </w:r>
      <w:r w:rsidRPr="0069786A">
        <w:rPr>
          <w:rFonts w:ascii="Arial" w:eastAsia="Times New Roman" w:hAnsi="Arial" w:cs="Arial"/>
        </w:rPr>
        <w:sym w:font="Symbol" w:char="F0E2"/>
      </w:r>
      <w:r w:rsidRPr="0069786A">
        <w:rPr>
          <w:rFonts w:ascii="Arial" w:eastAsia="Times New Roman" w:hAnsi="Arial" w:cs="Arial"/>
        </w:rPr>
        <w:t xml:space="preserve">. Text </w:t>
      </w:r>
      <w:r w:rsidR="008A453D" w:rsidRPr="0069786A">
        <w:rPr>
          <w:rFonts w:ascii="Arial" w:eastAsia="Times New Roman" w:hAnsi="Arial" w:cs="Arial"/>
        </w:rPr>
        <w:t xml:space="preserve">the </w:t>
      </w:r>
      <w:r w:rsidRPr="0069786A">
        <w:rPr>
          <w:rFonts w:ascii="Arial" w:eastAsia="Times New Roman" w:hAnsi="Arial" w:cs="Arial"/>
        </w:rPr>
        <w:t>email address</w:t>
      </w:r>
      <w:r w:rsidR="008A453D" w:rsidRPr="0069786A">
        <w:rPr>
          <w:rFonts w:ascii="Arial" w:eastAsia="Times New Roman" w:hAnsi="Arial" w:cs="Arial"/>
        </w:rPr>
        <w:t xml:space="preserve"> associated with this account</w:t>
      </w:r>
      <w:r w:rsidRPr="0069786A">
        <w:rPr>
          <w:rFonts w:ascii="Arial" w:eastAsia="Times New Roman" w:hAnsi="Arial" w:cs="Arial"/>
        </w:rPr>
        <w:t xml:space="preserve"> to</w:t>
      </w:r>
      <w:r w:rsidR="00E75D03">
        <w:rPr>
          <w:rFonts w:ascii="Arial" w:eastAsia="Times New Roman" w:hAnsi="Arial" w:cs="Arial"/>
        </w:rPr>
        <w:t xml:space="preserve"> </w:t>
      </w:r>
      <w:r w:rsidR="00E75D03" w:rsidRPr="00E75D03">
        <w:rPr>
          <w:rFonts w:ascii="Arial" w:eastAsia="Times New Roman" w:hAnsi="Arial" w:cs="Arial"/>
          <w:b/>
          <w:bCs/>
        </w:rPr>
        <w:t>(844) 989-1332</w:t>
      </w:r>
      <w:r w:rsidRPr="0069786A">
        <w:rPr>
          <w:rFonts w:ascii="Arial" w:eastAsia="Times New Roman" w:hAnsi="Arial" w:cs="Arial"/>
        </w:rPr>
        <w:t xml:space="preserve">. </w:t>
      </w:r>
      <w:r w:rsidR="008A453D" w:rsidRPr="0069786A">
        <w:rPr>
          <w:rFonts w:ascii="Arial" w:eastAsia="Times New Roman" w:hAnsi="Arial" w:cs="Arial"/>
        </w:rPr>
        <w:t xml:space="preserve">A </w:t>
      </w:r>
      <w:r w:rsidRPr="0069786A">
        <w:rPr>
          <w:rFonts w:ascii="Arial" w:eastAsia="Times New Roman" w:hAnsi="Arial" w:cs="Arial"/>
        </w:rPr>
        <w:t xml:space="preserve">message </w:t>
      </w:r>
      <w:r w:rsidR="008A453D" w:rsidRPr="0069786A">
        <w:rPr>
          <w:rFonts w:ascii="Arial" w:eastAsia="Times New Roman" w:hAnsi="Arial" w:cs="Arial"/>
        </w:rPr>
        <w:t xml:space="preserve">will be sent </w:t>
      </w:r>
      <w:r w:rsidRPr="0069786A">
        <w:rPr>
          <w:rFonts w:ascii="Arial" w:eastAsia="Times New Roman" w:hAnsi="Arial" w:cs="Arial"/>
        </w:rPr>
        <w:t xml:space="preserve">that looks like the one below, </w:t>
      </w:r>
      <w:r w:rsidR="008A453D" w:rsidRPr="0069786A">
        <w:rPr>
          <w:rFonts w:ascii="Arial" w:eastAsia="Times New Roman" w:hAnsi="Arial" w:cs="Arial"/>
        </w:rPr>
        <w:t>confirming that the</w:t>
      </w:r>
      <w:r w:rsidRPr="0069786A">
        <w:rPr>
          <w:rFonts w:ascii="Arial" w:eastAsia="Times New Roman" w:hAnsi="Arial" w:cs="Arial"/>
        </w:rPr>
        <w:t xml:space="preserve"> phone number has been updated. </w:t>
      </w:r>
    </w:p>
    <w:p w14:paraId="1A3062B0" w14:textId="0E9A85C8" w:rsidR="00BB66C1" w:rsidRPr="0069786A" w:rsidRDefault="008A453D" w:rsidP="00BB66C1">
      <w:pPr>
        <w:spacing w:line="248" w:lineRule="atLeast"/>
        <w:rPr>
          <w:rFonts w:ascii="Arial" w:eastAsia="Times New Roman" w:hAnsi="Arial" w:cs="Arial"/>
          <w:u w:val="single"/>
        </w:rPr>
      </w:pPr>
      <w:r w:rsidRPr="0069786A">
        <w:rPr>
          <w:rFonts w:ascii="Arial" w:eastAsia="Times New Roman" w:hAnsi="Arial" w:cs="Arial"/>
        </w:rPr>
        <w:t xml:space="preserve">NOTE: </w:t>
      </w:r>
      <w:r w:rsidR="00BB66C1" w:rsidRPr="0069786A">
        <w:rPr>
          <w:rFonts w:ascii="Arial" w:eastAsia="Times New Roman" w:hAnsi="Arial" w:cs="Arial"/>
        </w:rPr>
        <w:t>This is a one-time operation.</w:t>
      </w:r>
    </w:p>
    <w:p w14:paraId="2C914082" w14:textId="77777777" w:rsidR="00BB66C1" w:rsidRPr="0069786A" w:rsidRDefault="00BB66C1" w:rsidP="00BB66C1">
      <w:pPr>
        <w:spacing w:line="248" w:lineRule="atLeast"/>
        <w:rPr>
          <w:rFonts w:ascii="Arial" w:eastAsia="Times New Roman" w:hAnsi="Arial" w:cs="Arial"/>
          <w:color w:val="202020"/>
        </w:rPr>
      </w:pPr>
    </w:p>
    <w:p w14:paraId="5B648062" w14:textId="77777777" w:rsidR="00BB66C1" w:rsidRPr="0069786A" w:rsidRDefault="00BB66C1" w:rsidP="00BB66C1">
      <w:pPr>
        <w:spacing w:line="248" w:lineRule="atLeast"/>
        <w:rPr>
          <w:rFonts w:ascii="Arial" w:eastAsia="Times New Roman" w:hAnsi="Arial" w:cs="Arial"/>
          <w:color w:val="202020"/>
        </w:rPr>
      </w:pPr>
      <w:r w:rsidRPr="0069786A">
        <w:rPr>
          <w:rFonts w:ascii="Arial" w:eastAsia="Times New Roman" w:hAnsi="Arial" w:cs="Arial"/>
          <w:noProof/>
          <w:color w:val="202020"/>
        </w:rPr>
        <w:drawing>
          <wp:inline distT="0" distB="0" distL="0" distR="0" wp14:anchorId="052C0E04" wp14:editId="672E7D05">
            <wp:extent cx="2678806" cy="931565"/>
            <wp:effectExtent l="0" t="0" r="762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7-09-28 at 11.15.14 AM.png"/>
                    <pic:cNvPicPr/>
                  </pic:nvPicPr>
                  <pic:blipFill>
                    <a:blip r:embed="rId52"/>
                    <a:stretch>
                      <a:fillRect/>
                    </a:stretch>
                  </pic:blipFill>
                  <pic:spPr>
                    <a:xfrm>
                      <a:off x="0" y="0"/>
                      <a:ext cx="2710554" cy="942606"/>
                    </a:xfrm>
                    <a:prstGeom prst="rect">
                      <a:avLst/>
                    </a:prstGeom>
                  </pic:spPr>
                </pic:pic>
              </a:graphicData>
            </a:graphic>
          </wp:inline>
        </w:drawing>
      </w:r>
    </w:p>
    <w:p w14:paraId="065D74B8" w14:textId="77777777" w:rsidR="00405278" w:rsidRDefault="00BB66C1" w:rsidP="00BB66C1">
      <w:pPr>
        <w:spacing w:line="248" w:lineRule="atLeast"/>
        <w:rPr>
          <w:rFonts w:ascii="Arial" w:eastAsia="Times New Roman" w:hAnsi="Arial" w:cs="Arial"/>
          <w:b/>
          <w:bCs/>
        </w:rPr>
      </w:pPr>
      <w:r w:rsidRPr="00480F61">
        <w:rPr>
          <w:rFonts w:ascii="Arial" w:eastAsia="Times New Roman" w:hAnsi="Arial" w:cs="Arial"/>
          <w:b/>
          <w:bCs/>
          <w:color w:val="202020"/>
        </w:rPr>
        <w:br/>
      </w:r>
    </w:p>
    <w:p w14:paraId="029FFA67" w14:textId="7E850124" w:rsidR="00BB66C1" w:rsidRPr="0069786A" w:rsidRDefault="00BB66C1" w:rsidP="00BB66C1">
      <w:pPr>
        <w:spacing w:line="248" w:lineRule="atLeast"/>
        <w:rPr>
          <w:rFonts w:ascii="Arial" w:eastAsia="Times New Roman" w:hAnsi="Arial" w:cs="Arial"/>
          <w:color w:val="202020"/>
        </w:rPr>
      </w:pPr>
      <w:r w:rsidRPr="00480F61">
        <w:rPr>
          <w:rFonts w:ascii="Arial" w:eastAsia="Times New Roman" w:hAnsi="Arial" w:cs="Arial"/>
          <w:b/>
          <w:bCs/>
        </w:rPr>
        <w:t>Step 2:</w:t>
      </w:r>
      <w:r w:rsidRPr="0069786A">
        <w:rPr>
          <w:rFonts w:ascii="Arial" w:eastAsia="Times New Roman" w:hAnsi="Arial" w:cs="Arial"/>
        </w:rPr>
        <w:t xml:space="preserve">  To </w:t>
      </w:r>
      <w:r w:rsidR="008A453D" w:rsidRPr="0069786A">
        <w:rPr>
          <w:rFonts w:ascii="Arial" w:eastAsia="Times New Roman" w:hAnsi="Arial" w:cs="Arial"/>
        </w:rPr>
        <w:t xml:space="preserve">record </w:t>
      </w:r>
      <w:r w:rsidRPr="0069786A">
        <w:rPr>
          <w:rFonts w:ascii="Arial" w:eastAsia="Times New Roman" w:hAnsi="Arial" w:cs="Arial"/>
        </w:rPr>
        <w:t xml:space="preserve">attendance to an activity, text the activity </w:t>
      </w:r>
      <w:r w:rsidR="008A453D" w:rsidRPr="0069786A">
        <w:rPr>
          <w:rFonts w:ascii="Arial" w:eastAsia="Times New Roman" w:hAnsi="Arial" w:cs="Arial"/>
        </w:rPr>
        <w:t>ID</w:t>
      </w:r>
      <w:r w:rsidRPr="0069786A">
        <w:rPr>
          <w:rFonts w:ascii="Arial" w:eastAsia="Times New Roman" w:hAnsi="Arial" w:cs="Arial"/>
        </w:rPr>
        <w:t xml:space="preserve"> or code that has been provided for </w:t>
      </w:r>
      <w:r w:rsidR="008A453D" w:rsidRPr="0069786A">
        <w:rPr>
          <w:rFonts w:ascii="Arial" w:eastAsia="Times New Roman" w:hAnsi="Arial" w:cs="Arial"/>
        </w:rPr>
        <w:t xml:space="preserve">the </w:t>
      </w:r>
      <w:r w:rsidRPr="0069786A">
        <w:rPr>
          <w:rFonts w:ascii="Arial" w:eastAsia="Times New Roman" w:hAnsi="Arial" w:cs="Arial"/>
        </w:rPr>
        <w:t>activity</w:t>
      </w:r>
      <w:r w:rsidRPr="0069786A">
        <w:rPr>
          <w:rStyle w:val="FootnoteReference"/>
          <w:rFonts w:ascii="Arial" w:eastAsia="Times New Roman" w:hAnsi="Arial" w:cs="Arial"/>
        </w:rPr>
        <w:footnoteReference w:id="1"/>
      </w:r>
      <w:r w:rsidRPr="0069786A">
        <w:rPr>
          <w:rFonts w:ascii="Arial" w:eastAsia="Times New Roman" w:hAnsi="Arial" w:cs="Arial"/>
        </w:rPr>
        <w:t xml:space="preserve">. </w:t>
      </w:r>
      <w:r w:rsidR="008A453D" w:rsidRPr="0069786A">
        <w:rPr>
          <w:rFonts w:ascii="Arial" w:eastAsia="Times New Roman" w:hAnsi="Arial" w:cs="Arial"/>
        </w:rPr>
        <w:t>A</w:t>
      </w:r>
      <w:r w:rsidRPr="0069786A">
        <w:rPr>
          <w:rFonts w:ascii="Arial" w:eastAsia="Times New Roman" w:hAnsi="Arial" w:cs="Arial"/>
        </w:rPr>
        <w:t xml:space="preserve"> message</w:t>
      </w:r>
      <w:r w:rsidR="008A453D" w:rsidRPr="0069786A">
        <w:rPr>
          <w:rFonts w:ascii="Arial" w:eastAsia="Times New Roman" w:hAnsi="Arial" w:cs="Arial"/>
        </w:rPr>
        <w:t xml:space="preserve"> will be sent</w:t>
      </w:r>
      <w:r w:rsidRPr="0069786A">
        <w:rPr>
          <w:rFonts w:ascii="Arial" w:eastAsia="Times New Roman" w:hAnsi="Arial" w:cs="Arial"/>
        </w:rPr>
        <w:t xml:space="preserve"> that verifies </w:t>
      </w:r>
      <w:r w:rsidR="001B0184" w:rsidRPr="0069786A">
        <w:rPr>
          <w:rFonts w:ascii="Arial" w:eastAsia="Times New Roman" w:hAnsi="Arial" w:cs="Arial"/>
        </w:rPr>
        <w:t xml:space="preserve">that </w:t>
      </w:r>
      <w:r w:rsidRPr="0069786A">
        <w:rPr>
          <w:rFonts w:ascii="Arial" w:eastAsia="Times New Roman" w:hAnsi="Arial" w:cs="Arial"/>
        </w:rPr>
        <w:t>activity attendance has been recorded.</w:t>
      </w:r>
    </w:p>
    <w:p w14:paraId="20ABB493" w14:textId="741CE83F" w:rsidR="00BB66C1" w:rsidRDefault="00BB66C1" w:rsidP="00BB66C1">
      <w:pPr>
        <w:spacing w:line="248" w:lineRule="atLeast"/>
        <w:rPr>
          <w:rFonts w:ascii="Arial" w:eastAsia="Times New Roman" w:hAnsi="Arial" w:cs="Arial"/>
          <w:color w:val="202020"/>
        </w:rPr>
      </w:pPr>
      <w:r w:rsidRPr="0069786A">
        <w:rPr>
          <w:rFonts w:ascii="Arial" w:eastAsia="Times New Roman" w:hAnsi="Arial" w:cs="Arial"/>
          <w:noProof/>
          <w:color w:val="202020"/>
        </w:rPr>
        <w:drawing>
          <wp:inline distT="0" distB="0" distL="0" distR="0" wp14:anchorId="7048757C" wp14:editId="7200E771">
            <wp:extent cx="2137893" cy="1711736"/>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7-09-28 at 11.13.56 AM.png"/>
                    <pic:cNvPicPr/>
                  </pic:nvPicPr>
                  <pic:blipFill>
                    <a:blip r:embed="rId53"/>
                    <a:stretch>
                      <a:fillRect/>
                    </a:stretch>
                  </pic:blipFill>
                  <pic:spPr>
                    <a:xfrm>
                      <a:off x="0" y="0"/>
                      <a:ext cx="2152294" cy="1723267"/>
                    </a:xfrm>
                    <a:prstGeom prst="rect">
                      <a:avLst/>
                    </a:prstGeom>
                  </pic:spPr>
                </pic:pic>
              </a:graphicData>
            </a:graphic>
          </wp:inline>
        </w:drawing>
      </w:r>
    </w:p>
    <w:p w14:paraId="1406ADED" w14:textId="77777777" w:rsidR="00405278" w:rsidRPr="0069786A" w:rsidRDefault="00405278" w:rsidP="00BB66C1">
      <w:pPr>
        <w:spacing w:line="248" w:lineRule="atLeast"/>
        <w:rPr>
          <w:rFonts w:ascii="Arial" w:eastAsia="Times New Roman" w:hAnsi="Arial" w:cs="Arial"/>
          <w:color w:val="202020"/>
        </w:rPr>
      </w:pPr>
    </w:p>
    <w:p w14:paraId="763B3474" w14:textId="1B34BD49" w:rsidR="00BB66C1" w:rsidRPr="0069786A" w:rsidRDefault="00BB66C1" w:rsidP="00BB66C1">
      <w:pPr>
        <w:spacing w:line="248" w:lineRule="atLeast"/>
        <w:rPr>
          <w:rFonts w:ascii="Arial" w:eastAsia="Times New Roman" w:hAnsi="Arial" w:cs="Arial"/>
          <w:color w:val="202020"/>
        </w:rPr>
      </w:pPr>
      <w:r w:rsidRPr="0069786A">
        <w:rPr>
          <w:rFonts w:ascii="Arial" w:eastAsia="Times New Roman" w:hAnsi="Arial" w:cs="Arial"/>
          <w:b/>
          <w:color w:val="202020"/>
        </w:rPr>
        <w:t>NOTE:</w:t>
      </w:r>
      <w:r w:rsidRPr="0069786A">
        <w:rPr>
          <w:rFonts w:ascii="Arial" w:eastAsia="Times New Roman" w:hAnsi="Arial" w:cs="Arial"/>
          <w:color w:val="202020"/>
        </w:rPr>
        <w:t xml:space="preserve"> </w:t>
      </w:r>
      <w:r w:rsidR="001B0184" w:rsidRPr="0069786A">
        <w:rPr>
          <w:rFonts w:ascii="Arial" w:eastAsia="Times New Roman" w:hAnsi="Arial" w:cs="Arial"/>
          <w:color w:val="202020"/>
        </w:rPr>
        <w:t>A</w:t>
      </w:r>
      <w:r w:rsidRPr="0069786A">
        <w:rPr>
          <w:rFonts w:ascii="Arial" w:eastAsia="Times New Roman" w:hAnsi="Arial" w:cs="Arial"/>
          <w:color w:val="202020"/>
        </w:rPr>
        <w:t xml:space="preserve">ttendance </w:t>
      </w:r>
      <w:r w:rsidR="001B0184" w:rsidRPr="0069786A">
        <w:rPr>
          <w:rFonts w:ascii="Arial" w:eastAsia="Times New Roman" w:hAnsi="Arial" w:cs="Arial"/>
          <w:color w:val="202020"/>
        </w:rPr>
        <w:t xml:space="preserve">can only be recorded </w:t>
      </w:r>
      <w:r w:rsidRPr="0069786A">
        <w:rPr>
          <w:rFonts w:ascii="Arial" w:eastAsia="Times New Roman" w:hAnsi="Arial" w:cs="Arial"/>
          <w:color w:val="202020"/>
        </w:rPr>
        <w:t xml:space="preserve">once to an activity. If </w:t>
      </w:r>
      <w:r w:rsidR="001B0184" w:rsidRPr="0069786A">
        <w:rPr>
          <w:rFonts w:ascii="Arial" w:eastAsia="Times New Roman" w:hAnsi="Arial" w:cs="Arial"/>
          <w:color w:val="202020"/>
        </w:rPr>
        <w:t>a user tries to record</w:t>
      </w:r>
      <w:r w:rsidRPr="0069786A">
        <w:rPr>
          <w:rFonts w:ascii="Arial" w:eastAsia="Times New Roman" w:hAnsi="Arial" w:cs="Arial"/>
          <w:color w:val="202020"/>
        </w:rPr>
        <w:t xml:space="preserve"> attendance an additional time, </w:t>
      </w:r>
      <w:r w:rsidR="001B0184" w:rsidRPr="0069786A">
        <w:rPr>
          <w:rFonts w:ascii="Arial" w:eastAsia="Times New Roman" w:hAnsi="Arial" w:cs="Arial"/>
          <w:color w:val="202020"/>
        </w:rPr>
        <w:t xml:space="preserve">they </w:t>
      </w:r>
      <w:r w:rsidRPr="0069786A">
        <w:rPr>
          <w:rFonts w:ascii="Arial" w:eastAsia="Times New Roman" w:hAnsi="Arial" w:cs="Arial"/>
          <w:color w:val="202020"/>
        </w:rPr>
        <w:t>will receive the following message</w:t>
      </w:r>
      <w:r w:rsidR="00B07041" w:rsidRPr="0069786A">
        <w:rPr>
          <w:rFonts w:ascii="Arial" w:eastAsia="Times New Roman" w:hAnsi="Arial" w:cs="Arial"/>
          <w:color w:val="202020"/>
        </w:rPr>
        <w:t>:</w:t>
      </w:r>
    </w:p>
    <w:p w14:paraId="58584A2A" w14:textId="77777777" w:rsidR="00BB66C1" w:rsidRPr="0069786A" w:rsidRDefault="00BB66C1" w:rsidP="00BB66C1">
      <w:pPr>
        <w:spacing w:line="248" w:lineRule="atLeast"/>
        <w:rPr>
          <w:rFonts w:ascii="Arial" w:eastAsia="Times New Roman" w:hAnsi="Arial" w:cs="Arial"/>
          <w:color w:val="202020"/>
        </w:rPr>
      </w:pPr>
    </w:p>
    <w:p w14:paraId="26242971" w14:textId="5858AB28" w:rsidR="00BB66C1" w:rsidRDefault="00BB66C1" w:rsidP="0062559D">
      <w:pPr>
        <w:spacing w:line="248" w:lineRule="atLeast"/>
        <w:rPr>
          <w:rFonts w:ascii="Arial" w:eastAsia="Times New Roman" w:hAnsi="Arial" w:cs="Arial"/>
          <w:color w:val="202020"/>
        </w:rPr>
      </w:pPr>
      <w:r w:rsidRPr="0069786A">
        <w:rPr>
          <w:rFonts w:ascii="Arial" w:eastAsia="Times New Roman" w:hAnsi="Arial" w:cs="Arial"/>
          <w:noProof/>
          <w:color w:val="202020"/>
        </w:rPr>
        <w:drawing>
          <wp:inline distT="0" distB="0" distL="0" distR="0" wp14:anchorId="14CAAB6A" wp14:editId="71589FB7">
            <wp:extent cx="2647950" cy="101245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09-28 at 11.21.20 AM.png"/>
                    <pic:cNvPicPr/>
                  </pic:nvPicPr>
                  <pic:blipFill>
                    <a:blip r:embed="rId54"/>
                    <a:stretch>
                      <a:fillRect/>
                    </a:stretch>
                  </pic:blipFill>
                  <pic:spPr>
                    <a:xfrm>
                      <a:off x="0" y="0"/>
                      <a:ext cx="2669446" cy="1020671"/>
                    </a:xfrm>
                    <a:prstGeom prst="rect">
                      <a:avLst/>
                    </a:prstGeom>
                  </pic:spPr>
                </pic:pic>
              </a:graphicData>
            </a:graphic>
          </wp:inline>
        </w:drawing>
      </w:r>
    </w:p>
    <w:p w14:paraId="5CAB0F0C" w14:textId="77777777" w:rsidR="004F4FC3" w:rsidRPr="0069786A" w:rsidRDefault="004F4FC3" w:rsidP="0062559D">
      <w:pPr>
        <w:spacing w:line="248" w:lineRule="atLeast"/>
        <w:rPr>
          <w:rFonts w:ascii="Arial" w:eastAsia="Times New Roman" w:hAnsi="Arial" w:cs="Arial"/>
          <w:color w:val="202020"/>
        </w:rPr>
      </w:pPr>
    </w:p>
    <w:p w14:paraId="4878CFEE" w14:textId="77777777" w:rsidR="00B07041" w:rsidRPr="0069786A" w:rsidRDefault="00B07041" w:rsidP="0062559D">
      <w:pPr>
        <w:spacing w:line="248" w:lineRule="atLeast"/>
        <w:rPr>
          <w:rFonts w:ascii="Arial" w:eastAsia="Times New Roman" w:hAnsi="Arial" w:cs="Arial"/>
          <w:color w:val="202020"/>
        </w:rPr>
      </w:pPr>
    </w:p>
    <w:p w14:paraId="1C2EB771" w14:textId="06107C54" w:rsidR="00BB66C1" w:rsidRPr="0069786A" w:rsidRDefault="00BB66C1" w:rsidP="00BB66C1">
      <w:pPr>
        <w:rPr>
          <w:rFonts w:ascii="Arial" w:hAnsi="Arial" w:cs="Arial"/>
        </w:rPr>
      </w:pPr>
      <w:r w:rsidRPr="0069786A">
        <w:rPr>
          <w:rFonts w:ascii="Arial" w:hAnsi="Arial" w:cs="Arial"/>
        </w:rPr>
        <w:t>If a user attempts to use an activity code that does</w:t>
      </w:r>
      <w:r w:rsidR="0030549A" w:rsidRPr="0069786A">
        <w:rPr>
          <w:rFonts w:ascii="Arial" w:hAnsi="Arial" w:cs="Arial"/>
        </w:rPr>
        <w:t xml:space="preserve"> not</w:t>
      </w:r>
      <w:r w:rsidRPr="0069786A">
        <w:rPr>
          <w:rFonts w:ascii="Arial" w:hAnsi="Arial" w:cs="Arial"/>
        </w:rPr>
        <w:t xml:space="preserve"> exist, they will receive the following message</w:t>
      </w:r>
      <w:r w:rsidR="00B07041" w:rsidRPr="0069786A">
        <w:rPr>
          <w:rFonts w:ascii="Arial" w:hAnsi="Arial" w:cs="Arial"/>
        </w:rPr>
        <w:t>:</w:t>
      </w:r>
    </w:p>
    <w:p w14:paraId="47403488" w14:textId="77777777" w:rsidR="00BB66C1" w:rsidRPr="0069786A" w:rsidRDefault="00BB66C1" w:rsidP="00BB66C1">
      <w:pPr>
        <w:rPr>
          <w:rFonts w:ascii="Arial" w:hAnsi="Arial" w:cs="Arial"/>
        </w:rPr>
      </w:pPr>
      <w:r w:rsidRPr="0069786A">
        <w:rPr>
          <w:rFonts w:ascii="Arial" w:hAnsi="Arial" w:cs="Arial"/>
          <w:noProof/>
        </w:rPr>
        <w:drawing>
          <wp:inline distT="0" distB="0" distL="0" distR="0" wp14:anchorId="3E2875A8" wp14:editId="41969E5E">
            <wp:extent cx="3048000" cy="171478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65572" cy="1724666"/>
                    </a:xfrm>
                    <a:prstGeom prst="rect">
                      <a:avLst/>
                    </a:prstGeom>
                    <a:noFill/>
                    <a:ln>
                      <a:noFill/>
                    </a:ln>
                  </pic:spPr>
                </pic:pic>
              </a:graphicData>
            </a:graphic>
          </wp:inline>
        </w:drawing>
      </w:r>
    </w:p>
    <w:p w14:paraId="72ACAC0B" w14:textId="417E5A30" w:rsidR="00BB66C1" w:rsidRPr="0069786A" w:rsidRDefault="00BB66C1">
      <w:pPr>
        <w:rPr>
          <w:rFonts w:ascii="Arial" w:eastAsiaTheme="majorEastAsia" w:hAnsi="Arial" w:cs="Arial"/>
          <w:b/>
          <w:color w:val="000000" w:themeColor="text1"/>
          <w:sz w:val="32"/>
          <w:szCs w:val="32"/>
        </w:rPr>
      </w:pPr>
    </w:p>
    <w:p w14:paraId="62799AF1" w14:textId="3370EF8F" w:rsidR="00D02C5F" w:rsidRDefault="00D02C5F" w:rsidP="006A6B14">
      <w:pPr>
        <w:pStyle w:val="Heading1"/>
      </w:pPr>
    </w:p>
    <w:p w14:paraId="0EA30523" w14:textId="1F08CE6F" w:rsidR="00D02C5F" w:rsidRDefault="00D02C5F" w:rsidP="00D02C5F"/>
    <w:p w14:paraId="38C6D54A" w14:textId="3EF14A61" w:rsidR="00D02C5F" w:rsidRDefault="00D02C5F" w:rsidP="00D02C5F"/>
    <w:p w14:paraId="49BF448D" w14:textId="49B5C2D8" w:rsidR="00D02C5F" w:rsidRDefault="00D02C5F" w:rsidP="00D02C5F"/>
    <w:p w14:paraId="5D00A857" w14:textId="7D470391" w:rsidR="00D02C5F" w:rsidRDefault="00D02C5F" w:rsidP="00D02C5F"/>
    <w:p w14:paraId="2860DC72" w14:textId="26F5C42D" w:rsidR="00D02C5F" w:rsidRDefault="00D02C5F" w:rsidP="00D02C5F"/>
    <w:p w14:paraId="3D73C61E" w14:textId="1D844996" w:rsidR="00D02C5F" w:rsidRDefault="00D02C5F" w:rsidP="00D02C5F"/>
    <w:p w14:paraId="7707CD6A" w14:textId="0160581E" w:rsidR="00D02C5F" w:rsidRDefault="00D02C5F" w:rsidP="00D02C5F"/>
    <w:p w14:paraId="68212D12" w14:textId="5BCAF1E4" w:rsidR="00D02C5F" w:rsidRDefault="00D02C5F" w:rsidP="00D02C5F"/>
    <w:p w14:paraId="13AEA1C8" w14:textId="2D8122FD" w:rsidR="00D02C5F" w:rsidRDefault="00D02C5F" w:rsidP="00D02C5F"/>
    <w:p w14:paraId="4E2819A1" w14:textId="736C0788" w:rsidR="00D02C5F" w:rsidRDefault="00D02C5F" w:rsidP="00D02C5F"/>
    <w:p w14:paraId="19A5A265" w14:textId="77777777" w:rsidR="008B7B7C" w:rsidRDefault="008B7B7C" w:rsidP="006A6B14">
      <w:pPr>
        <w:pStyle w:val="Heading1"/>
        <w:rPr>
          <w:rStyle w:val="Strong"/>
          <w:b/>
          <w:bCs w:val="0"/>
        </w:rPr>
      </w:pPr>
    </w:p>
    <w:p w14:paraId="607D4913" w14:textId="77777777" w:rsidR="008B7B7C" w:rsidRDefault="008B7B7C" w:rsidP="006A6B14">
      <w:pPr>
        <w:pStyle w:val="Heading1"/>
        <w:rPr>
          <w:rStyle w:val="Strong"/>
          <w:b/>
          <w:bCs w:val="0"/>
        </w:rPr>
      </w:pPr>
    </w:p>
    <w:p w14:paraId="7F6F1B75" w14:textId="77777777" w:rsidR="008B7B7C" w:rsidRDefault="008B7B7C" w:rsidP="006A6B14">
      <w:pPr>
        <w:pStyle w:val="Heading1"/>
        <w:rPr>
          <w:rStyle w:val="Strong"/>
          <w:b/>
          <w:bCs w:val="0"/>
        </w:rPr>
      </w:pPr>
    </w:p>
    <w:p w14:paraId="386F42EE" w14:textId="77777777" w:rsidR="008B7B7C" w:rsidRDefault="008B7B7C" w:rsidP="006A6B14">
      <w:pPr>
        <w:pStyle w:val="Heading1"/>
        <w:rPr>
          <w:rStyle w:val="Strong"/>
          <w:b/>
          <w:bCs w:val="0"/>
        </w:rPr>
      </w:pPr>
    </w:p>
    <w:p w14:paraId="61A9F307" w14:textId="77777777" w:rsidR="008B7B7C" w:rsidRDefault="008B7B7C" w:rsidP="006A6B14">
      <w:pPr>
        <w:pStyle w:val="Heading1"/>
        <w:rPr>
          <w:rStyle w:val="Strong"/>
          <w:b/>
          <w:bCs w:val="0"/>
        </w:rPr>
      </w:pPr>
    </w:p>
    <w:p w14:paraId="78054203" w14:textId="77777777" w:rsidR="008B7B7C" w:rsidRDefault="008B7B7C" w:rsidP="006A6B14">
      <w:pPr>
        <w:pStyle w:val="Heading1"/>
        <w:rPr>
          <w:rStyle w:val="Strong"/>
          <w:b/>
          <w:bCs w:val="0"/>
        </w:rPr>
      </w:pPr>
    </w:p>
    <w:p w14:paraId="4B65F6B8" w14:textId="77777777" w:rsidR="008B7B7C" w:rsidRDefault="008B7B7C" w:rsidP="006A6B14">
      <w:pPr>
        <w:pStyle w:val="Heading1"/>
        <w:rPr>
          <w:rStyle w:val="Strong"/>
          <w:b/>
          <w:bCs w:val="0"/>
        </w:rPr>
      </w:pPr>
    </w:p>
    <w:p w14:paraId="43BC38D0" w14:textId="4DDCD454" w:rsidR="008B7B7C" w:rsidRDefault="008B7B7C" w:rsidP="006A6B14">
      <w:pPr>
        <w:pStyle w:val="Heading1"/>
        <w:rPr>
          <w:rStyle w:val="Strong"/>
          <w:b/>
          <w:bCs w:val="0"/>
        </w:rPr>
      </w:pPr>
    </w:p>
    <w:p w14:paraId="2BCA87B0" w14:textId="77777777" w:rsidR="008B7B7C" w:rsidRPr="008B7B7C" w:rsidRDefault="008B7B7C" w:rsidP="008B7B7C"/>
    <w:p w14:paraId="64102977" w14:textId="04535E5C" w:rsidR="008B7B7C" w:rsidRDefault="008B7B7C" w:rsidP="006A6B14">
      <w:pPr>
        <w:pStyle w:val="Heading1"/>
        <w:rPr>
          <w:rStyle w:val="Strong"/>
          <w:b/>
          <w:bCs w:val="0"/>
        </w:rPr>
      </w:pPr>
      <w:bookmarkStart w:id="12" w:name="_Toc103061387"/>
      <w:r w:rsidRPr="0069786A">
        <w:rPr>
          <w:rStyle w:val="Strong"/>
          <w:b/>
          <w:bCs w:val="0"/>
        </w:rPr>
        <w:t xml:space="preserve">RSS </w:t>
      </w:r>
      <w:r>
        <w:rPr>
          <w:rStyle w:val="Strong"/>
          <w:b/>
          <w:bCs w:val="0"/>
        </w:rPr>
        <w:t>Flow Chart</w:t>
      </w:r>
      <w:bookmarkEnd w:id="12"/>
    </w:p>
    <w:p w14:paraId="0D579723" w14:textId="744DD787" w:rsidR="00E75D03" w:rsidRDefault="00E75D03" w:rsidP="00E75D03"/>
    <w:p w14:paraId="695250A0" w14:textId="15EBEA43" w:rsidR="00E75D03" w:rsidRPr="001600C0" w:rsidRDefault="00E75D03" w:rsidP="00E75D03">
      <w:pPr>
        <w:rPr>
          <w:vertAlign w:val="subscript"/>
        </w:rPr>
      </w:pPr>
    </w:p>
    <w:p w14:paraId="1686C18B" w14:textId="77777777" w:rsidR="00E75D03" w:rsidRPr="00E75D03" w:rsidRDefault="00E75D03" w:rsidP="00E75D03"/>
    <w:p w14:paraId="1269E8A4" w14:textId="040E955A" w:rsidR="00D02C5F" w:rsidRDefault="00D02C5F" w:rsidP="00D02C5F"/>
    <w:p w14:paraId="3E8452E5" w14:textId="1055EE55" w:rsidR="00D02C5F" w:rsidRDefault="00362971" w:rsidP="00D02C5F">
      <w:pPr>
        <w:ind w:left="-540"/>
      </w:pPr>
      <w:r>
        <w:rPr>
          <w:noProof/>
        </w:rPr>
        <w:drawing>
          <wp:anchor distT="0" distB="0" distL="114300" distR="114300" simplePos="0" relativeHeight="251658240" behindDoc="0" locked="0" layoutInCell="1" allowOverlap="1" wp14:anchorId="29ABD2B3" wp14:editId="73CF600C">
            <wp:simplePos x="0" y="0"/>
            <wp:positionH relativeFrom="margin">
              <wp:posOffset>-592667</wp:posOffset>
            </wp:positionH>
            <wp:positionV relativeFrom="paragraph">
              <wp:posOffset>98212</wp:posOffset>
            </wp:positionV>
            <wp:extent cx="7264400" cy="4425383"/>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7269428" cy="4428446"/>
                    </a:xfrm>
                    <a:prstGeom prst="rect">
                      <a:avLst/>
                    </a:prstGeom>
                  </pic:spPr>
                </pic:pic>
              </a:graphicData>
            </a:graphic>
            <wp14:sizeRelH relativeFrom="margin">
              <wp14:pctWidth>0</wp14:pctWidth>
            </wp14:sizeRelH>
            <wp14:sizeRelV relativeFrom="margin">
              <wp14:pctHeight>0</wp14:pctHeight>
            </wp14:sizeRelV>
          </wp:anchor>
        </w:drawing>
      </w:r>
    </w:p>
    <w:p w14:paraId="03DC3942" w14:textId="1130D41F" w:rsidR="008B7B7C" w:rsidRDefault="008B7B7C" w:rsidP="00D02C5F">
      <w:pPr>
        <w:ind w:left="-540"/>
      </w:pPr>
    </w:p>
    <w:p w14:paraId="73F6D613" w14:textId="674F5493" w:rsidR="008B7B7C" w:rsidRDefault="008B7B7C" w:rsidP="00D02C5F">
      <w:pPr>
        <w:ind w:left="-540"/>
      </w:pPr>
    </w:p>
    <w:p w14:paraId="3A98B238" w14:textId="136DF6CC" w:rsidR="008B7B7C" w:rsidRDefault="008B7B7C" w:rsidP="00D02C5F">
      <w:pPr>
        <w:ind w:left="-540"/>
      </w:pPr>
    </w:p>
    <w:p w14:paraId="4E59A03E" w14:textId="10ACF708" w:rsidR="00E75D03" w:rsidRDefault="00E75D03" w:rsidP="00D02C5F">
      <w:pPr>
        <w:ind w:left="-540"/>
      </w:pPr>
    </w:p>
    <w:p w14:paraId="4D411B55" w14:textId="12318206" w:rsidR="00E75D03" w:rsidRDefault="00E75D03" w:rsidP="00D02C5F">
      <w:pPr>
        <w:ind w:left="-540"/>
      </w:pPr>
    </w:p>
    <w:p w14:paraId="1F6E8261" w14:textId="2416E8EC" w:rsidR="00E75D03" w:rsidRDefault="00E75D03" w:rsidP="00D02C5F">
      <w:pPr>
        <w:ind w:left="-540"/>
      </w:pPr>
    </w:p>
    <w:p w14:paraId="41375634" w14:textId="265DB620" w:rsidR="00E75D03" w:rsidRDefault="00E75D03" w:rsidP="00D02C5F">
      <w:pPr>
        <w:ind w:left="-540"/>
      </w:pPr>
    </w:p>
    <w:p w14:paraId="3B35EE81" w14:textId="1F0B8E14" w:rsidR="00E75D03" w:rsidRDefault="00E75D03" w:rsidP="00D02C5F">
      <w:pPr>
        <w:ind w:left="-540"/>
      </w:pPr>
    </w:p>
    <w:p w14:paraId="19565D20" w14:textId="213F4F85" w:rsidR="00E75D03" w:rsidRDefault="00E75D03" w:rsidP="00D02C5F">
      <w:pPr>
        <w:ind w:left="-540"/>
      </w:pPr>
    </w:p>
    <w:p w14:paraId="14DA7251" w14:textId="1B604E77" w:rsidR="00E75D03" w:rsidRDefault="00E75D03" w:rsidP="00D02C5F">
      <w:pPr>
        <w:ind w:left="-540"/>
      </w:pPr>
    </w:p>
    <w:p w14:paraId="58AEF82E" w14:textId="4B73EB74" w:rsidR="00E75D03" w:rsidRDefault="00E75D03" w:rsidP="00D02C5F">
      <w:pPr>
        <w:ind w:left="-540"/>
      </w:pPr>
    </w:p>
    <w:p w14:paraId="391CACD0" w14:textId="1C1E8214" w:rsidR="00E75D03" w:rsidRDefault="00E75D03" w:rsidP="00D02C5F">
      <w:pPr>
        <w:ind w:left="-540"/>
      </w:pPr>
    </w:p>
    <w:p w14:paraId="5970FCED" w14:textId="5EA3EAC2" w:rsidR="00E75D03" w:rsidRDefault="00E75D03" w:rsidP="00D02C5F">
      <w:pPr>
        <w:ind w:left="-540"/>
      </w:pPr>
    </w:p>
    <w:p w14:paraId="51720C70" w14:textId="1F53F71C" w:rsidR="00E75D03" w:rsidRDefault="00E75D03" w:rsidP="00D02C5F">
      <w:pPr>
        <w:ind w:left="-540"/>
      </w:pPr>
    </w:p>
    <w:p w14:paraId="733BBF84" w14:textId="562F1CB1" w:rsidR="00E75D03" w:rsidRDefault="00E75D03" w:rsidP="00D02C5F">
      <w:pPr>
        <w:ind w:left="-540"/>
      </w:pPr>
    </w:p>
    <w:p w14:paraId="686CA850" w14:textId="2B81E220" w:rsidR="00E75D03" w:rsidRDefault="00E75D03" w:rsidP="00D02C5F">
      <w:pPr>
        <w:ind w:left="-540"/>
      </w:pPr>
    </w:p>
    <w:p w14:paraId="30CCB008" w14:textId="3789E48B" w:rsidR="00E75D03" w:rsidRDefault="00E75D03" w:rsidP="00D02C5F">
      <w:pPr>
        <w:ind w:left="-540"/>
      </w:pPr>
    </w:p>
    <w:p w14:paraId="401186D5" w14:textId="7B6E6727" w:rsidR="00E75D03" w:rsidRDefault="00E75D03" w:rsidP="00D02C5F">
      <w:pPr>
        <w:ind w:left="-540"/>
      </w:pPr>
    </w:p>
    <w:p w14:paraId="557831D6" w14:textId="7F1CC384" w:rsidR="00E75D03" w:rsidRDefault="00E75D03" w:rsidP="00D02C5F">
      <w:pPr>
        <w:ind w:left="-540"/>
      </w:pPr>
    </w:p>
    <w:p w14:paraId="0D85AAEC" w14:textId="77777777" w:rsidR="00E75D03" w:rsidRDefault="00E75D03" w:rsidP="00D02C5F">
      <w:pPr>
        <w:ind w:left="-540"/>
      </w:pPr>
    </w:p>
    <w:p w14:paraId="6C5BFE55" w14:textId="24C008AF" w:rsidR="008B7B7C" w:rsidRDefault="008B7B7C" w:rsidP="008B7B7C"/>
    <w:p w14:paraId="7619E921" w14:textId="5B1182BC" w:rsidR="00362971" w:rsidRDefault="00362971" w:rsidP="008B7B7C"/>
    <w:p w14:paraId="49D147EE" w14:textId="19386973" w:rsidR="00362971" w:rsidRDefault="00362971" w:rsidP="008B7B7C"/>
    <w:p w14:paraId="24321E85" w14:textId="2C6454A6" w:rsidR="00362971" w:rsidRDefault="00362971" w:rsidP="008B7B7C"/>
    <w:p w14:paraId="20104052" w14:textId="7B2F7033" w:rsidR="00362971" w:rsidRDefault="00362971" w:rsidP="008B7B7C"/>
    <w:p w14:paraId="65F0539B" w14:textId="7EB94835" w:rsidR="00362971" w:rsidRDefault="00362971" w:rsidP="008B7B7C"/>
    <w:p w14:paraId="251419D5" w14:textId="4B61B3E6" w:rsidR="00362971" w:rsidRDefault="00362971" w:rsidP="008B7B7C"/>
    <w:p w14:paraId="7E3F5F0F" w14:textId="07429F7E" w:rsidR="00362971" w:rsidRDefault="00362971" w:rsidP="008B7B7C"/>
    <w:p w14:paraId="21ED660A" w14:textId="085B9A2A" w:rsidR="00362971" w:rsidRDefault="00362971" w:rsidP="008B7B7C"/>
    <w:p w14:paraId="3D35E6D8" w14:textId="33E87482" w:rsidR="00362971" w:rsidRDefault="00362971" w:rsidP="008B7B7C"/>
    <w:p w14:paraId="77CA6F79" w14:textId="4A9786B8" w:rsidR="00362971" w:rsidRDefault="00362971" w:rsidP="008B7B7C"/>
    <w:p w14:paraId="32182121" w14:textId="735E6A74" w:rsidR="00362971" w:rsidRDefault="00362971" w:rsidP="008B7B7C"/>
    <w:p w14:paraId="0826DA4E" w14:textId="6A30E009" w:rsidR="00362971" w:rsidRDefault="00362971" w:rsidP="008B7B7C"/>
    <w:p w14:paraId="700FB74C" w14:textId="7A7B2CF3" w:rsidR="00362971" w:rsidRDefault="00362971" w:rsidP="008B7B7C"/>
    <w:p w14:paraId="62786DAC" w14:textId="38DCD15C" w:rsidR="00362971" w:rsidRDefault="00362971" w:rsidP="008B7B7C"/>
    <w:p w14:paraId="0A5889BF" w14:textId="26E62345" w:rsidR="00362971" w:rsidRDefault="00362971" w:rsidP="008B7B7C"/>
    <w:p w14:paraId="65E3E4C2" w14:textId="5A80DAB0" w:rsidR="00362971" w:rsidRDefault="00362971" w:rsidP="008B7B7C"/>
    <w:p w14:paraId="1C52857B" w14:textId="77777777" w:rsidR="00362971" w:rsidRDefault="00362971" w:rsidP="008B7B7C"/>
    <w:p w14:paraId="44DDD3F3" w14:textId="790911E9" w:rsidR="008B7B7C" w:rsidRDefault="008B7B7C" w:rsidP="006A6B14">
      <w:pPr>
        <w:pStyle w:val="Heading1"/>
        <w:rPr>
          <w:rStyle w:val="Strong"/>
          <w:b/>
          <w:bCs w:val="0"/>
        </w:rPr>
      </w:pPr>
      <w:bookmarkStart w:id="13" w:name="_Toc103061388"/>
      <w:r w:rsidRPr="0069786A">
        <w:rPr>
          <w:rStyle w:val="Strong"/>
          <w:b/>
          <w:bCs w:val="0"/>
        </w:rPr>
        <w:t xml:space="preserve">RSS </w:t>
      </w:r>
      <w:r>
        <w:rPr>
          <w:rStyle w:val="Strong"/>
          <w:b/>
          <w:bCs w:val="0"/>
        </w:rPr>
        <w:t>Roles and Responsibilities</w:t>
      </w:r>
      <w:bookmarkEnd w:id="13"/>
    </w:p>
    <w:p w14:paraId="6C0113F3" w14:textId="77777777" w:rsidR="008B7B7C" w:rsidRPr="008B7B7C" w:rsidRDefault="008B7B7C" w:rsidP="008B7B7C"/>
    <w:p w14:paraId="7F4E9618" w14:textId="77777777" w:rsidR="00ED093D" w:rsidRPr="00391BEF" w:rsidRDefault="008B7B7C" w:rsidP="00ED093D">
      <w:pPr>
        <w:pStyle w:val="Heading2"/>
        <w:rPr>
          <w:rFonts w:ascii="Arial" w:hAnsi="Arial" w:cs="Arial"/>
          <w:color w:val="auto"/>
        </w:rPr>
      </w:pPr>
      <w:bookmarkStart w:id="14" w:name="_Toc103061389"/>
      <w:r w:rsidRPr="00391BEF">
        <w:rPr>
          <w:rFonts w:ascii="Arial" w:hAnsi="Arial" w:cs="Arial"/>
          <w:color w:val="auto"/>
        </w:rPr>
        <w:t>Ongoing Tasks</w:t>
      </w:r>
      <w:bookmarkEnd w:id="14"/>
      <w:r w:rsidRPr="00391BEF">
        <w:rPr>
          <w:rFonts w:ascii="Arial" w:hAnsi="Arial" w:cs="Arial"/>
          <w:color w:val="auto"/>
        </w:rPr>
        <w:t xml:space="preserve"> </w:t>
      </w:r>
    </w:p>
    <w:p w14:paraId="48B7FED0" w14:textId="77777777" w:rsidR="00ED093D" w:rsidRDefault="00ED093D" w:rsidP="008B7B7C">
      <w:pPr>
        <w:rPr>
          <w:rFonts w:ascii="Arial" w:hAnsi="Arial" w:cs="Arial"/>
        </w:rPr>
      </w:pPr>
    </w:p>
    <w:p w14:paraId="6C837CA6" w14:textId="08055345" w:rsidR="008B7B7C" w:rsidRDefault="00ED093D" w:rsidP="008B7B7C">
      <w:pPr>
        <w:rPr>
          <w:rFonts w:ascii="Arial" w:hAnsi="Arial" w:cs="Arial"/>
        </w:rPr>
      </w:pPr>
      <w:r>
        <w:rPr>
          <w:rFonts w:ascii="Arial" w:hAnsi="Arial" w:cs="Arial"/>
        </w:rPr>
        <w:t>T</w:t>
      </w:r>
      <w:r w:rsidR="008B7B7C" w:rsidRPr="00E75D03">
        <w:rPr>
          <w:rFonts w:ascii="Arial" w:hAnsi="Arial" w:cs="Arial"/>
        </w:rPr>
        <w:t>he frequency of these tasks will vary based on the frequency of your series.</w:t>
      </w:r>
    </w:p>
    <w:p w14:paraId="4F5832BE" w14:textId="77777777" w:rsidR="00ED093D" w:rsidRPr="00E75D03" w:rsidRDefault="00ED093D" w:rsidP="008B7B7C">
      <w:pPr>
        <w:rPr>
          <w:rFonts w:ascii="Arial" w:hAnsi="Arial" w:cs="Arial"/>
        </w:rPr>
      </w:pPr>
    </w:p>
    <w:p w14:paraId="0B51E89D" w14:textId="77777777" w:rsidR="008B7B7C" w:rsidRPr="00E75D03" w:rsidRDefault="008B7B7C" w:rsidP="008B7B7C">
      <w:pPr>
        <w:pStyle w:val="ListParagraph"/>
        <w:numPr>
          <w:ilvl w:val="0"/>
          <w:numId w:val="23"/>
        </w:numPr>
        <w:spacing w:after="160" w:line="259" w:lineRule="auto"/>
        <w:rPr>
          <w:rFonts w:ascii="Arial" w:hAnsi="Arial" w:cs="Arial"/>
          <w:b/>
          <w:bCs/>
        </w:rPr>
      </w:pPr>
      <w:r w:rsidRPr="00E75D03">
        <w:rPr>
          <w:rFonts w:ascii="Arial" w:hAnsi="Arial" w:cs="Arial"/>
          <w:b/>
          <w:color w:val="70AD47" w:themeColor="accent6"/>
        </w:rPr>
        <w:t>RSS Coordinator</w:t>
      </w:r>
      <w:r w:rsidRPr="00E75D03">
        <w:rPr>
          <w:rFonts w:ascii="Arial" w:hAnsi="Arial" w:cs="Arial"/>
        </w:rPr>
        <w:t xml:space="preserve"> </w:t>
      </w:r>
      <w:r w:rsidRPr="00E75D03">
        <w:rPr>
          <w:rFonts w:ascii="Arial" w:hAnsi="Arial" w:cs="Arial"/>
          <w:b/>
          <w:color w:val="70AD47" w:themeColor="accent6"/>
        </w:rPr>
        <w:t>and Director</w:t>
      </w:r>
      <w:r w:rsidRPr="00E75D03">
        <w:rPr>
          <w:rFonts w:ascii="Arial" w:hAnsi="Arial" w:cs="Arial"/>
        </w:rPr>
        <w:t xml:space="preserve"> should establish the calendar and speakers. It is best practice that this is done 2 months in advance. IPCE’s minimum expectation is that this is done 1 month in advance. </w:t>
      </w:r>
    </w:p>
    <w:p w14:paraId="60558FB2" w14:textId="77777777" w:rsidR="008B7B7C" w:rsidRPr="00E75D03" w:rsidRDefault="008B7B7C" w:rsidP="008B7B7C">
      <w:pPr>
        <w:pStyle w:val="ListParagraph"/>
        <w:numPr>
          <w:ilvl w:val="0"/>
          <w:numId w:val="23"/>
        </w:numPr>
        <w:spacing w:after="160" w:line="259" w:lineRule="auto"/>
        <w:rPr>
          <w:rFonts w:ascii="Arial" w:hAnsi="Arial" w:cs="Arial"/>
          <w:b/>
          <w:bCs/>
        </w:rPr>
      </w:pPr>
      <w:r w:rsidRPr="00E75D03">
        <w:rPr>
          <w:rFonts w:ascii="Arial" w:hAnsi="Arial" w:cs="Arial"/>
          <w:b/>
          <w:color w:val="70AD47" w:themeColor="accent6"/>
        </w:rPr>
        <w:t>RSS Coordinator</w:t>
      </w:r>
      <w:r w:rsidRPr="00E75D03">
        <w:rPr>
          <w:rFonts w:ascii="Arial" w:hAnsi="Arial" w:cs="Arial"/>
        </w:rPr>
        <w:t xml:space="preserve"> will update the session title (if applicable) in CloudCME and add objectives.</w:t>
      </w:r>
    </w:p>
    <w:p w14:paraId="4D769680" w14:textId="77777777" w:rsidR="008B7B7C" w:rsidRPr="00E75D03" w:rsidRDefault="008B7B7C" w:rsidP="008B7B7C">
      <w:pPr>
        <w:pStyle w:val="ListParagraph"/>
        <w:numPr>
          <w:ilvl w:val="0"/>
          <w:numId w:val="23"/>
        </w:numPr>
        <w:spacing w:after="160" w:line="259" w:lineRule="auto"/>
        <w:rPr>
          <w:rFonts w:ascii="Arial" w:hAnsi="Arial" w:cs="Arial"/>
        </w:rPr>
      </w:pPr>
      <w:r w:rsidRPr="00E75D03">
        <w:rPr>
          <w:rFonts w:ascii="Arial" w:hAnsi="Arial" w:cs="Arial"/>
          <w:b/>
          <w:color w:val="70AD47" w:themeColor="accent6"/>
        </w:rPr>
        <w:t>RSS Coordinator</w:t>
      </w:r>
      <w:r w:rsidRPr="00E75D03">
        <w:rPr>
          <w:rFonts w:ascii="Arial" w:hAnsi="Arial" w:cs="Arial"/>
        </w:rPr>
        <w:t xml:space="preserve"> will enter the speakers into the faculty tab in CloudCME.</w:t>
      </w:r>
    </w:p>
    <w:p w14:paraId="5978897C" w14:textId="77777777" w:rsidR="008B7B7C" w:rsidRPr="00E75D03" w:rsidRDefault="008B7B7C" w:rsidP="008B7B7C">
      <w:pPr>
        <w:pStyle w:val="ListParagraph"/>
        <w:numPr>
          <w:ilvl w:val="0"/>
          <w:numId w:val="23"/>
        </w:numPr>
        <w:spacing w:after="160" w:line="259" w:lineRule="auto"/>
        <w:rPr>
          <w:rFonts w:ascii="Arial" w:hAnsi="Arial" w:cs="Arial"/>
        </w:rPr>
      </w:pPr>
      <w:r w:rsidRPr="00E75D03">
        <w:rPr>
          <w:rFonts w:ascii="Arial" w:hAnsi="Arial" w:cs="Arial"/>
          <w:b/>
          <w:color w:val="70AD47" w:themeColor="accent6"/>
        </w:rPr>
        <w:t>RSS Coordinator</w:t>
      </w:r>
      <w:r w:rsidRPr="00E75D03">
        <w:rPr>
          <w:rFonts w:ascii="Arial" w:hAnsi="Arial" w:cs="Arial"/>
        </w:rPr>
        <w:t xml:space="preserve"> will verify that the RSS dashboard matches internal department calendars (i.e. the session dates/times are updated if you have made changes from your regular frequency).</w:t>
      </w:r>
    </w:p>
    <w:p w14:paraId="003F43DA" w14:textId="77777777" w:rsidR="008B7B7C" w:rsidRPr="00E75D03" w:rsidRDefault="008B7B7C" w:rsidP="008B7B7C">
      <w:pPr>
        <w:pStyle w:val="ListParagraph"/>
        <w:numPr>
          <w:ilvl w:val="1"/>
          <w:numId w:val="23"/>
        </w:numPr>
        <w:spacing w:after="160" w:line="259" w:lineRule="auto"/>
        <w:rPr>
          <w:rFonts w:ascii="Arial" w:hAnsi="Arial" w:cs="Arial"/>
        </w:rPr>
      </w:pPr>
      <w:r w:rsidRPr="00E75D03">
        <w:rPr>
          <w:rFonts w:ascii="Arial" w:hAnsi="Arial" w:cs="Arial"/>
          <w:b/>
          <w:color w:val="70AD47" w:themeColor="accent6"/>
        </w:rPr>
        <w:t xml:space="preserve">RSS Coordinator </w:t>
      </w:r>
      <w:r w:rsidRPr="00E75D03">
        <w:rPr>
          <w:rFonts w:ascii="Arial" w:hAnsi="Arial" w:cs="Arial"/>
          <w:bCs/>
        </w:rPr>
        <w:t>is responsible for adding/deleting dates of children.</w:t>
      </w:r>
    </w:p>
    <w:p w14:paraId="161AA198" w14:textId="77777777" w:rsidR="008B7B7C" w:rsidRPr="00E75D03" w:rsidRDefault="008B7B7C" w:rsidP="008B7B7C">
      <w:pPr>
        <w:pStyle w:val="ListParagraph"/>
        <w:numPr>
          <w:ilvl w:val="1"/>
          <w:numId w:val="23"/>
        </w:numPr>
        <w:spacing w:after="160" w:line="259" w:lineRule="auto"/>
        <w:rPr>
          <w:rFonts w:ascii="Arial" w:hAnsi="Arial" w:cs="Arial"/>
        </w:rPr>
      </w:pPr>
      <w:r w:rsidRPr="00E75D03">
        <w:rPr>
          <w:rFonts w:ascii="Arial" w:hAnsi="Arial" w:cs="Arial"/>
          <w:b/>
          <w:color w:val="70AD47" w:themeColor="accent6"/>
        </w:rPr>
        <w:t xml:space="preserve">RSS Coordinator </w:t>
      </w:r>
      <w:r w:rsidRPr="00E75D03">
        <w:rPr>
          <w:rFonts w:ascii="Arial" w:hAnsi="Arial" w:cs="Arial"/>
          <w:bCs/>
        </w:rPr>
        <w:t>to notify</w:t>
      </w:r>
      <w:r w:rsidRPr="00E75D03">
        <w:rPr>
          <w:rFonts w:ascii="Arial" w:hAnsi="Arial" w:cs="Arial"/>
          <w:b/>
        </w:rPr>
        <w:t xml:space="preserve"> </w:t>
      </w:r>
      <w:r w:rsidRPr="00E75D03">
        <w:rPr>
          <w:rFonts w:ascii="Arial" w:hAnsi="Arial" w:cs="Arial"/>
          <w:b/>
          <w:color w:val="0070C0"/>
        </w:rPr>
        <w:t>IPCE Coordinator</w:t>
      </w:r>
      <w:r w:rsidRPr="00E75D03">
        <w:rPr>
          <w:rFonts w:ascii="Arial" w:hAnsi="Arial" w:cs="Arial"/>
          <w:b/>
          <w:color w:val="70AD47" w:themeColor="accent6"/>
        </w:rPr>
        <w:t xml:space="preserve"> </w:t>
      </w:r>
      <w:r w:rsidRPr="00E75D03">
        <w:rPr>
          <w:rFonts w:ascii="Arial" w:hAnsi="Arial" w:cs="Arial"/>
          <w:bCs/>
        </w:rPr>
        <w:t>if a speaker needs to be added that does not have a CloudCME profile.</w:t>
      </w:r>
    </w:p>
    <w:p w14:paraId="16B5FBD2" w14:textId="77777777" w:rsidR="008B7B7C" w:rsidRPr="00E75D03" w:rsidRDefault="008B7B7C" w:rsidP="008B7B7C">
      <w:pPr>
        <w:pStyle w:val="ListParagraph"/>
        <w:numPr>
          <w:ilvl w:val="0"/>
          <w:numId w:val="23"/>
        </w:numPr>
        <w:spacing w:after="160" w:line="259" w:lineRule="auto"/>
        <w:rPr>
          <w:rFonts w:ascii="Arial" w:hAnsi="Arial" w:cs="Arial"/>
        </w:rPr>
      </w:pPr>
      <w:r w:rsidRPr="00E75D03">
        <w:rPr>
          <w:rFonts w:ascii="Arial" w:hAnsi="Arial" w:cs="Arial"/>
          <w:b/>
          <w:color w:val="70AD47" w:themeColor="accent6"/>
        </w:rPr>
        <w:t>RSS Coordinator</w:t>
      </w:r>
      <w:r w:rsidRPr="00E75D03">
        <w:rPr>
          <w:rFonts w:ascii="Arial" w:hAnsi="Arial" w:cs="Arial"/>
        </w:rPr>
        <w:t xml:space="preserve"> will add </w:t>
      </w:r>
      <w:r w:rsidRPr="00E75D03">
        <w:rPr>
          <w:rFonts w:ascii="Arial" w:hAnsi="Arial" w:cs="Arial"/>
          <w:b/>
          <w:color w:val="0070C0"/>
        </w:rPr>
        <w:t>IPCE Coordinator, IPCE Manager, and IPCE Director</w:t>
      </w:r>
      <w:r w:rsidRPr="00E75D03">
        <w:rPr>
          <w:rFonts w:ascii="Arial" w:hAnsi="Arial" w:cs="Arial"/>
        </w:rPr>
        <w:t xml:space="preserve"> to the distribution list for the series. The IPCE Nursing Accreditation Specialist should be added to the distribution list for series with nursing credit. </w:t>
      </w:r>
    </w:p>
    <w:p w14:paraId="5E8A6097" w14:textId="77777777" w:rsidR="008B7B7C" w:rsidRPr="00E75D03" w:rsidRDefault="008B7B7C" w:rsidP="008B7B7C">
      <w:pPr>
        <w:pStyle w:val="ListParagraph"/>
        <w:numPr>
          <w:ilvl w:val="0"/>
          <w:numId w:val="23"/>
        </w:numPr>
        <w:spacing w:after="160" w:line="259" w:lineRule="auto"/>
        <w:rPr>
          <w:rFonts w:ascii="Arial" w:hAnsi="Arial" w:cs="Arial"/>
        </w:rPr>
      </w:pPr>
      <w:r w:rsidRPr="00E75D03">
        <w:rPr>
          <w:rFonts w:ascii="Arial" w:hAnsi="Arial" w:cs="Arial"/>
          <w:b/>
          <w:color w:val="70AD47" w:themeColor="accent6"/>
        </w:rPr>
        <w:t>RSS Coordinator</w:t>
      </w:r>
      <w:r w:rsidRPr="00E75D03">
        <w:rPr>
          <w:rFonts w:ascii="Arial" w:hAnsi="Arial" w:cs="Arial"/>
        </w:rPr>
        <w:t xml:space="preserve"> will immediately notify the </w:t>
      </w:r>
      <w:r w:rsidRPr="00E75D03">
        <w:rPr>
          <w:rFonts w:ascii="Arial" w:hAnsi="Arial" w:cs="Arial"/>
          <w:b/>
          <w:color w:val="0070C0"/>
        </w:rPr>
        <w:t>IPCE Coordinator</w:t>
      </w:r>
      <w:r w:rsidRPr="00E75D03">
        <w:rPr>
          <w:rFonts w:ascii="Arial" w:hAnsi="Arial" w:cs="Arial"/>
        </w:rPr>
        <w:t xml:space="preserve"> if any changes are made to the Planning Committee Members and/or faculty changes.</w:t>
      </w:r>
    </w:p>
    <w:p w14:paraId="7DA860D1" w14:textId="77777777" w:rsidR="008B7B7C" w:rsidRPr="00E75D03" w:rsidRDefault="008B7B7C" w:rsidP="008B7B7C">
      <w:pPr>
        <w:pStyle w:val="ListParagraph"/>
        <w:numPr>
          <w:ilvl w:val="0"/>
          <w:numId w:val="23"/>
        </w:numPr>
        <w:spacing w:after="160" w:line="259" w:lineRule="auto"/>
        <w:rPr>
          <w:rFonts w:ascii="Arial" w:hAnsi="Arial" w:cs="Arial"/>
        </w:rPr>
      </w:pPr>
      <w:r w:rsidRPr="00E75D03">
        <w:rPr>
          <w:rFonts w:ascii="Arial" w:hAnsi="Arial" w:cs="Arial"/>
          <w:b/>
          <w:color w:val="0070C0"/>
        </w:rPr>
        <w:t xml:space="preserve">IPCE Coordinator </w:t>
      </w:r>
      <w:r w:rsidRPr="00E75D03">
        <w:rPr>
          <w:rFonts w:ascii="Arial" w:hAnsi="Arial" w:cs="Arial"/>
          <w:bCs/>
        </w:rPr>
        <w:t>will ensure that appropriate paperwork is assigned to the children in</w:t>
      </w:r>
      <w:r w:rsidRPr="00E75D03">
        <w:rPr>
          <w:rFonts w:ascii="Arial" w:hAnsi="Arial" w:cs="Arial"/>
        </w:rPr>
        <w:t xml:space="preserve"> CloudCME if the children have to be revised.</w:t>
      </w:r>
    </w:p>
    <w:p w14:paraId="3F972DC8" w14:textId="77777777" w:rsidR="008B7B7C" w:rsidRPr="00E75D03" w:rsidRDefault="008B7B7C" w:rsidP="008B7B7C">
      <w:pPr>
        <w:pStyle w:val="ListParagraph"/>
        <w:numPr>
          <w:ilvl w:val="0"/>
          <w:numId w:val="23"/>
        </w:numPr>
        <w:spacing w:after="160" w:line="259" w:lineRule="auto"/>
        <w:rPr>
          <w:rFonts w:ascii="Arial" w:hAnsi="Arial" w:cs="Arial"/>
        </w:rPr>
      </w:pPr>
      <w:r w:rsidRPr="00E75D03">
        <w:rPr>
          <w:rFonts w:ascii="Arial" w:hAnsi="Arial" w:cs="Arial"/>
          <w:b/>
          <w:color w:val="70AD47" w:themeColor="accent6"/>
        </w:rPr>
        <w:t>RSS Coordinator</w:t>
      </w:r>
      <w:r w:rsidRPr="00E75D03">
        <w:rPr>
          <w:rFonts w:ascii="Arial" w:hAnsi="Arial" w:cs="Arial"/>
        </w:rPr>
        <w:t xml:space="preserve"> will follow up with faculty who do not have a current disclosure on file. This includes disclosures for those on the Planning Committee. All disclosures should be completed at least 2 weeks in advance but at a minimum of 1 week in advance.</w:t>
      </w:r>
    </w:p>
    <w:p w14:paraId="25C4353D" w14:textId="77777777" w:rsidR="008B7B7C" w:rsidRPr="00E75D03" w:rsidRDefault="008B7B7C" w:rsidP="008B7B7C">
      <w:pPr>
        <w:pStyle w:val="ListParagraph"/>
        <w:numPr>
          <w:ilvl w:val="0"/>
          <w:numId w:val="23"/>
        </w:numPr>
        <w:spacing w:after="160" w:line="259" w:lineRule="auto"/>
        <w:rPr>
          <w:rFonts w:ascii="Arial" w:hAnsi="Arial" w:cs="Arial"/>
        </w:rPr>
      </w:pPr>
      <w:r w:rsidRPr="00E75D03">
        <w:rPr>
          <w:rFonts w:ascii="Arial" w:hAnsi="Arial" w:cs="Arial"/>
          <w:b/>
          <w:color w:val="0070C0"/>
        </w:rPr>
        <w:t>IPCE Coordinator</w:t>
      </w:r>
      <w:r w:rsidRPr="00E75D03">
        <w:rPr>
          <w:rFonts w:ascii="Arial" w:hAnsi="Arial" w:cs="Arial"/>
        </w:rPr>
        <w:t xml:space="preserve"> will follow up with </w:t>
      </w:r>
      <w:r w:rsidRPr="00E75D03">
        <w:rPr>
          <w:rFonts w:ascii="Arial" w:hAnsi="Arial" w:cs="Arial"/>
          <w:b/>
          <w:color w:val="70AD47" w:themeColor="accent6"/>
        </w:rPr>
        <w:t>RSS Coordinator</w:t>
      </w:r>
      <w:r w:rsidRPr="00E75D03">
        <w:rPr>
          <w:rFonts w:ascii="Arial" w:hAnsi="Arial" w:cs="Arial"/>
        </w:rPr>
        <w:t xml:space="preserve"> about missing paperwork (i.e. recording authorization). </w:t>
      </w:r>
      <w:r w:rsidRPr="00E75D03">
        <w:rPr>
          <w:rFonts w:ascii="Arial" w:hAnsi="Arial" w:cs="Arial"/>
          <w:b/>
          <w:color w:val="0070C0"/>
        </w:rPr>
        <w:t>IPCE Coordinator</w:t>
      </w:r>
      <w:r w:rsidRPr="00E75D03">
        <w:rPr>
          <w:rFonts w:ascii="Arial" w:hAnsi="Arial" w:cs="Arial"/>
        </w:rPr>
        <w:t xml:space="preserve"> will send the missing paperwork email via CloudCME to faculty.</w:t>
      </w:r>
    </w:p>
    <w:p w14:paraId="733B27FE" w14:textId="77777777" w:rsidR="008B7B7C" w:rsidRPr="00E75D03" w:rsidRDefault="008B7B7C" w:rsidP="008B7B7C">
      <w:pPr>
        <w:pStyle w:val="ListParagraph"/>
        <w:numPr>
          <w:ilvl w:val="0"/>
          <w:numId w:val="23"/>
        </w:numPr>
        <w:spacing w:after="160" w:line="259" w:lineRule="auto"/>
        <w:rPr>
          <w:rFonts w:ascii="Arial" w:hAnsi="Arial" w:cs="Arial"/>
        </w:rPr>
      </w:pPr>
      <w:r w:rsidRPr="00E75D03">
        <w:rPr>
          <w:rFonts w:ascii="Arial" w:hAnsi="Arial" w:cs="Arial"/>
        </w:rPr>
        <w:t xml:space="preserve">For series with nursing credit, </w:t>
      </w:r>
      <w:r w:rsidRPr="00E75D03">
        <w:rPr>
          <w:rFonts w:ascii="Arial" w:hAnsi="Arial" w:cs="Arial"/>
          <w:b/>
          <w:color w:val="0070C0"/>
        </w:rPr>
        <w:t xml:space="preserve">IPCE Coordinator </w:t>
      </w:r>
      <w:r w:rsidRPr="00E75D03">
        <w:rPr>
          <w:rFonts w:ascii="Arial" w:hAnsi="Arial" w:cs="Arial"/>
        </w:rPr>
        <w:t xml:space="preserve">to follow up with </w:t>
      </w:r>
      <w:r w:rsidRPr="00E75D03">
        <w:rPr>
          <w:rFonts w:ascii="Arial" w:hAnsi="Arial" w:cs="Arial"/>
          <w:b/>
          <w:color w:val="70AD47" w:themeColor="accent6"/>
        </w:rPr>
        <w:t xml:space="preserve">Nurse Planner </w:t>
      </w:r>
      <w:r w:rsidRPr="00E75D03">
        <w:rPr>
          <w:rFonts w:ascii="Arial" w:hAnsi="Arial" w:cs="Arial"/>
          <w:bCs/>
        </w:rPr>
        <w:t xml:space="preserve">to collect Addendum A for each session. This should be received 1-2 weeks prior to the event. </w:t>
      </w:r>
      <w:r w:rsidRPr="00E75D03">
        <w:rPr>
          <w:rFonts w:ascii="Arial" w:hAnsi="Arial" w:cs="Arial"/>
          <w:b/>
          <w:color w:val="0070C0"/>
        </w:rPr>
        <w:t>IPCE</w:t>
      </w:r>
      <w:r w:rsidRPr="00E75D03">
        <w:rPr>
          <w:rFonts w:ascii="Arial" w:hAnsi="Arial" w:cs="Arial"/>
          <w:bCs/>
        </w:rPr>
        <w:t xml:space="preserve"> </w:t>
      </w:r>
      <w:r w:rsidRPr="00E75D03">
        <w:rPr>
          <w:rFonts w:ascii="Arial" w:hAnsi="Arial" w:cs="Arial"/>
          <w:b/>
          <w:color w:val="0070C0"/>
        </w:rPr>
        <w:t>Coordinator</w:t>
      </w:r>
      <w:r w:rsidRPr="00E75D03">
        <w:rPr>
          <w:rFonts w:ascii="Arial" w:hAnsi="Arial" w:cs="Arial"/>
          <w:bCs/>
        </w:rPr>
        <w:t xml:space="preserve"> to send to </w:t>
      </w:r>
      <w:r w:rsidRPr="00E75D03">
        <w:rPr>
          <w:rFonts w:ascii="Arial" w:hAnsi="Arial" w:cs="Arial"/>
          <w:b/>
          <w:color w:val="0070C0"/>
        </w:rPr>
        <w:t>Nursing Accreditation Specialist</w:t>
      </w:r>
      <w:r w:rsidRPr="00E75D03">
        <w:rPr>
          <w:rFonts w:ascii="Arial" w:hAnsi="Arial" w:cs="Arial"/>
          <w:bCs/>
        </w:rPr>
        <w:t xml:space="preserve"> for approval.</w:t>
      </w:r>
    </w:p>
    <w:p w14:paraId="3F7A3C60" w14:textId="75D46215" w:rsidR="008B7B7C" w:rsidRPr="005849E1" w:rsidRDefault="008B7B7C" w:rsidP="008B7B7C">
      <w:pPr>
        <w:pStyle w:val="ListParagraph"/>
        <w:numPr>
          <w:ilvl w:val="0"/>
          <w:numId w:val="23"/>
        </w:numPr>
        <w:spacing w:after="160" w:line="259" w:lineRule="auto"/>
        <w:rPr>
          <w:rFonts w:ascii="Arial" w:hAnsi="Arial" w:cs="Arial"/>
        </w:rPr>
      </w:pPr>
      <w:r w:rsidRPr="00E75D03">
        <w:rPr>
          <w:rFonts w:ascii="Arial" w:hAnsi="Arial" w:cs="Arial"/>
          <w:bCs/>
        </w:rPr>
        <w:t xml:space="preserve">If series provides pharmacy credit, </w:t>
      </w:r>
      <w:r w:rsidRPr="00E75D03">
        <w:rPr>
          <w:rFonts w:ascii="Arial" w:hAnsi="Arial" w:cs="Arial"/>
          <w:b/>
          <w:color w:val="70AD47" w:themeColor="accent6"/>
        </w:rPr>
        <w:t>RSS Coordinator</w:t>
      </w:r>
      <w:r w:rsidRPr="00E75D03">
        <w:rPr>
          <w:rFonts w:ascii="Arial" w:hAnsi="Arial" w:cs="Arial"/>
          <w:bCs/>
        </w:rPr>
        <w:t xml:space="preserve"> will work with </w:t>
      </w:r>
      <w:r w:rsidRPr="00E75D03">
        <w:rPr>
          <w:rFonts w:ascii="Arial" w:hAnsi="Arial" w:cs="Arial"/>
          <w:b/>
          <w:color w:val="0070C0"/>
        </w:rPr>
        <w:t>IPCE Coordinator</w:t>
      </w:r>
      <w:r w:rsidRPr="00E75D03">
        <w:rPr>
          <w:rFonts w:ascii="Arial" w:hAnsi="Arial" w:cs="Arial"/>
          <w:bCs/>
        </w:rPr>
        <w:t xml:space="preserve"> and </w:t>
      </w:r>
      <w:r w:rsidRPr="00E75D03">
        <w:rPr>
          <w:rFonts w:ascii="Arial" w:hAnsi="Arial" w:cs="Arial"/>
          <w:b/>
          <w:color w:val="0070C0"/>
        </w:rPr>
        <w:t>Pharmacy Teaching and Scholarship Manager</w:t>
      </w:r>
      <w:r w:rsidRPr="00E75D03">
        <w:rPr>
          <w:rFonts w:ascii="Arial" w:hAnsi="Arial" w:cs="Arial"/>
          <w:bCs/>
        </w:rPr>
        <w:t xml:space="preserve"> to ensure additional paperwork is received.</w:t>
      </w:r>
    </w:p>
    <w:p w14:paraId="6FC3AC33" w14:textId="5F4145DA" w:rsidR="005849E1" w:rsidRDefault="005849E1" w:rsidP="005849E1">
      <w:pPr>
        <w:spacing w:after="160" w:line="259" w:lineRule="auto"/>
        <w:rPr>
          <w:rFonts w:ascii="Arial" w:hAnsi="Arial" w:cs="Arial"/>
        </w:rPr>
      </w:pPr>
    </w:p>
    <w:p w14:paraId="6621AE29" w14:textId="77777777" w:rsidR="005849E1" w:rsidRPr="005849E1" w:rsidRDefault="005849E1" w:rsidP="005849E1">
      <w:pPr>
        <w:spacing w:after="160" w:line="259" w:lineRule="auto"/>
        <w:rPr>
          <w:rFonts w:ascii="Arial" w:hAnsi="Arial" w:cs="Arial"/>
        </w:rPr>
      </w:pPr>
    </w:p>
    <w:p w14:paraId="4F6B0784" w14:textId="77777777" w:rsidR="008B7B7C" w:rsidRPr="00E75D03" w:rsidRDefault="008B7B7C" w:rsidP="008B7B7C">
      <w:pPr>
        <w:pStyle w:val="ListParagraph"/>
        <w:numPr>
          <w:ilvl w:val="0"/>
          <w:numId w:val="23"/>
        </w:numPr>
        <w:spacing w:after="160" w:line="259" w:lineRule="auto"/>
        <w:rPr>
          <w:rFonts w:ascii="Arial" w:hAnsi="Arial" w:cs="Arial"/>
        </w:rPr>
      </w:pPr>
      <w:r w:rsidRPr="00E75D03">
        <w:rPr>
          <w:rFonts w:ascii="Arial" w:hAnsi="Arial" w:cs="Arial"/>
        </w:rPr>
        <w:t>RSS Flyers</w:t>
      </w:r>
    </w:p>
    <w:p w14:paraId="580C2838" w14:textId="77777777" w:rsidR="008B7B7C" w:rsidRPr="00E75D03" w:rsidRDefault="008B7B7C" w:rsidP="008B7B7C">
      <w:pPr>
        <w:pStyle w:val="ListParagraph"/>
        <w:numPr>
          <w:ilvl w:val="1"/>
          <w:numId w:val="23"/>
        </w:numPr>
        <w:spacing w:after="160" w:line="259" w:lineRule="auto"/>
        <w:rPr>
          <w:rFonts w:ascii="Arial" w:hAnsi="Arial" w:cs="Arial"/>
        </w:rPr>
      </w:pPr>
      <w:r w:rsidRPr="00E75D03">
        <w:rPr>
          <w:rFonts w:ascii="Arial" w:hAnsi="Arial" w:cs="Arial"/>
        </w:rPr>
        <w:t xml:space="preserve">CloudCME Generated – </w:t>
      </w:r>
    </w:p>
    <w:p w14:paraId="656FE14E" w14:textId="77777777" w:rsidR="008B7B7C" w:rsidRPr="00E75D03" w:rsidRDefault="008B7B7C" w:rsidP="008B7B7C">
      <w:pPr>
        <w:pStyle w:val="ListParagraph"/>
        <w:numPr>
          <w:ilvl w:val="2"/>
          <w:numId w:val="23"/>
        </w:numPr>
        <w:spacing w:after="160" w:line="259" w:lineRule="auto"/>
        <w:rPr>
          <w:rFonts w:ascii="Arial" w:hAnsi="Arial" w:cs="Arial"/>
        </w:rPr>
      </w:pPr>
      <w:r w:rsidRPr="00E75D03">
        <w:rPr>
          <w:rFonts w:ascii="Arial" w:hAnsi="Arial" w:cs="Arial"/>
          <w:b/>
          <w:color w:val="0070C0"/>
        </w:rPr>
        <w:t>IPCE Coordinator</w:t>
      </w:r>
      <w:r w:rsidRPr="00E75D03">
        <w:rPr>
          <w:rFonts w:ascii="Arial" w:hAnsi="Arial" w:cs="Arial"/>
        </w:rPr>
        <w:t xml:space="preserve"> will pull the flyer when the faculty have been added. This is done at least one week before RSS. </w:t>
      </w:r>
    </w:p>
    <w:p w14:paraId="10235BEF" w14:textId="77777777" w:rsidR="008B7B7C" w:rsidRPr="00E75D03" w:rsidRDefault="008B7B7C" w:rsidP="008B7B7C">
      <w:pPr>
        <w:pStyle w:val="ListParagraph"/>
        <w:numPr>
          <w:ilvl w:val="3"/>
          <w:numId w:val="23"/>
        </w:numPr>
        <w:spacing w:after="160" w:line="259" w:lineRule="auto"/>
        <w:rPr>
          <w:rFonts w:ascii="Arial" w:hAnsi="Arial" w:cs="Arial"/>
        </w:rPr>
      </w:pPr>
      <w:r w:rsidRPr="00E75D03">
        <w:rPr>
          <w:rFonts w:ascii="Arial" w:hAnsi="Arial" w:cs="Arial"/>
        </w:rPr>
        <w:t xml:space="preserve">If a COI needs to be resolved, the </w:t>
      </w:r>
      <w:r w:rsidRPr="00E75D03">
        <w:rPr>
          <w:rFonts w:ascii="Arial" w:hAnsi="Arial" w:cs="Arial"/>
          <w:b/>
          <w:color w:val="0070C0"/>
        </w:rPr>
        <w:t>IPCE Coordinator</w:t>
      </w:r>
      <w:r w:rsidRPr="00E75D03">
        <w:rPr>
          <w:rFonts w:ascii="Arial" w:hAnsi="Arial" w:cs="Arial"/>
        </w:rPr>
        <w:t xml:space="preserve"> will notify the </w:t>
      </w:r>
      <w:r w:rsidRPr="00E75D03">
        <w:rPr>
          <w:rFonts w:ascii="Arial" w:hAnsi="Arial" w:cs="Arial"/>
          <w:b/>
          <w:color w:val="0070C0"/>
        </w:rPr>
        <w:t>IPCE Nursing Accreditation Specialist</w:t>
      </w:r>
      <w:r w:rsidRPr="00E75D03">
        <w:rPr>
          <w:rFonts w:ascii="Arial" w:hAnsi="Arial" w:cs="Arial"/>
          <w:bCs/>
        </w:rPr>
        <w:t>.</w:t>
      </w:r>
      <w:r w:rsidRPr="00E75D03">
        <w:rPr>
          <w:rFonts w:ascii="Arial" w:hAnsi="Arial" w:cs="Arial"/>
          <w:b/>
          <w:color w:val="0070C0"/>
        </w:rPr>
        <w:t xml:space="preserve"> IPCE Nursing Accreditation Specialist</w:t>
      </w:r>
      <w:r w:rsidRPr="00E75D03">
        <w:rPr>
          <w:rFonts w:ascii="Arial" w:hAnsi="Arial" w:cs="Arial"/>
        </w:rPr>
        <w:t xml:space="preserve"> cannot start the resolution process without the speaker’s session title.</w:t>
      </w:r>
    </w:p>
    <w:p w14:paraId="378A9732" w14:textId="77777777" w:rsidR="008B7B7C" w:rsidRPr="00E75D03" w:rsidRDefault="008B7B7C" w:rsidP="008B7B7C">
      <w:pPr>
        <w:pStyle w:val="ListParagraph"/>
        <w:numPr>
          <w:ilvl w:val="2"/>
          <w:numId w:val="23"/>
        </w:numPr>
        <w:spacing w:after="160" w:line="259" w:lineRule="auto"/>
        <w:rPr>
          <w:rFonts w:ascii="Arial" w:hAnsi="Arial" w:cs="Arial"/>
        </w:rPr>
      </w:pPr>
      <w:r w:rsidRPr="00E75D03">
        <w:rPr>
          <w:rFonts w:ascii="Arial" w:hAnsi="Arial" w:cs="Arial"/>
          <w:b/>
          <w:color w:val="0070C0"/>
        </w:rPr>
        <w:t>IPCE Coordinator</w:t>
      </w:r>
      <w:r w:rsidRPr="00E75D03">
        <w:rPr>
          <w:rFonts w:ascii="Arial" w:hAnsi="Arial" w:cs="Arial"/>
        </w:rPr>
        <w:t xml:space="preserve"> will verify that the MOC Part II statement is included on the flyer for series that provide MOC Part II credit.</w:t>
      </w:r>
    </w:p>
    <w:p w14:paraId="5AD73BEB" w14:textId="77777777" w:rsidR="008B7B7C" w:rsidRPr="00E75D03" w:rsidRDefault="008B7B7C" w:rsidP="008B7B7C">
      <w:pPr>
        <w:pStyle w:val="ListParagraph"/>
        <w:numPr>
          <w:ilvl w:val="2"/>
          <w:numId w:val="23"/>
        </w:numPr>
        <w:spacing w:after="160" w:line="259" w:lineRule="auto"/>
        <w:rPr>
          <w:rFonts w:ascii="Arial" w:hAnsi="Arial" w:cs="Arial"/>
        </w:rPr>
      </w:pPr>
      <w:r w:rsidRPr="00E75D03">
        <w:rPr>
          <w:rFonts w:ascii="Arial" w:hAnsi="Arial" w:cs="Arial"/>
          <w:b/>
          <w:color w:val="0070C0"/>
        </w:rPr>
        <w:t>IPCE Coordinator</w:t>
      </w:r>
      <w:r w:rsidRPr="00E75D03">
        <w:rPr>
          <w:rFonts w:ascii="Arial" w:hAnsi="Arial" w:cs="Arial"/>
        </w:rPr>
        <w:t xml:space="preserve"> will upload the final approved flyer in CloudCME which will send an automated email message to the </w:t>
      </w:r>
      <w:r w:rsidRPr="00E75D03">
        <w:rPr>
          <w:rFonts w:ascii="Arial" w:hAnsi="Arial" w:cs="Arial"/>
          <w:b/>
          <w:color w:val="70AD47" w:themeColor="accent6"/>
        </w:rPr>
        <w:t>RSS Coordinator</w:t>
      </w:r>
      <w:r w:rsidRPr="00E75D03">
        <w:rPr>
          <w:rFonts w:ascii="Arial" w:hAnsi="Arial" w:cs="Arial"/>
        </w:rPr>
        <w:t>.</w:t>
      </w:r>
    </w:p>
    <w:p w14:paraId="0E228FA6" w14:textId="77777777" w:rsidR="008B7B7C" w:rsidRPr="00E75D03" w:rsidRDefault="008B7B7C" w:rsidP="008B7B7C">
      <w:pPr>
        <w:pStyle w:val="ListParagraph"/>
        <w:numPr>
          <w:ilvl w:val="2"/>
          <w:numId w:val="23"/>
        </w:numPr>
        <w:spacing w:after="160" w:line="259" w:lineRule="auto"/>
        <w:rPr>
          <w:rFonts w:ascii="Arial" w:hAnsi="Arial" w:cs="Arial"/>
        </w:rPr>
      </w:pPr>
      <w:r w:rsidRPr="00E75D03">
        <w:rPr>
          <w:rFonts w:ascii="Arial" w:hAnsi="Arial" w:cs="Arial"/>
          <w:b/>
          <w:color w:val="70AD47" w:themeColor="accent6"/>
        </w:rPr>
        <w:t>RSS Coordinator</w:t>
      </w:r>
      <w:r w:rsidRPr="00E75D03">
        <w:rPr>
          <w:rFonts w:ascii="Arial" w:hAnsi="Arial" w:cs="Arial"/>
        </w:rPr>
        <w:t xml:space="preserve"> is responsible for pulling the approved flyer and providing the claim credit code (known as the child code in CloudCME) to attendees. </w:t>
      </w:r>
    </w:p>
    <w:p w14:paraId="5EED8EA5" w14:textId="77777777" w:rsidR="008B7B7C" w:rsidRPr="00E75D03" w:rsidRDefault="008B7B7C" w:rsidP="008B7B7C">
      <w:pPr>
        <w:jc w:val="right"/>
        <w:rPr>
          <w:rFonts w:ascii="Arial" w:hAnsi="Arial" w:cs="Arial"/>
        </w:rPr>
      </w:pPr>
    </w:p>
    <w:p w14:paraId="5A864ABF" w14:textId="77777777" w:rsidR="008B7B7C" w:rsidRPr="00E75D03" w:rsidRDefault="008B7B7C" w:rsidP="008B7B7C">
      <w:pPr>
        <w:pStyle w:val="ListParagraph"/>
        <w:numPr>
          <w:ilvl w:val="2"/>
          <w:numId w:val="23"/>
        </w:numPr>
        <w:spacing w:after="160" w:line="259" w:lineRule="auto"/>
        <w:rPr>
          <w:rFonts w:ascii="Arial" w:hAnsi="Arial" w:cs="Arial"/>
          <w:bCs/>
        </w:rPr>
      </w:pPr>
      <w:r w:rsidRPr="00E75D03">
        <w:rPr>
          <w:rFonts w:ascii="Arial" w:hAnsi="Arial" w:cs="Arial"/>
          <w:b/>
          <w:color w:val="70AD47" w:themeColor="accent6"/>
        </w:rPr>
        <w:t xml:space="preserve">RSS Coordinator </w:t>
      </w:r>
      <w:r w:rsidRPr="00E75D03">
        <w:rPr>
          <w:rFonts w:ascii="Arial" w:hAnsi="Arial" w:cs="Arial"/>
          <w:bCs/>
        </w:rPr>
        <w:t>is responsible for informing the</w:t>
      </w:r>
      <w:r w:rsidRPr="00E75D03">
        <w:rPr>
          <w:rFonts w:ascii="Arial" w:hAnsi="Arial" w:cs="Arial"/>
          <w:b/>
        </w:rPr>
        <w:t xml:space="preserve"> </w:t>
      </w:r>
      <w:r w:rsidRPr="00E75D03">
        <w:rPr>
          <w:rFonts w:ascii="Arial" w:hAnsi="Arial" w:cs="Arial"/>
          <w:b/>
          <w:color w:val="0070C0"/>
        </w:rPr>
        <w:t xml:space="preserve">IPCE Coordinator </w:t>
      </w:r>
      <w:r w:rsidRPr="00E75D03">
        <w:rPr>
          <w:rFonts w:ascii="Arial" w:hAnsi="Arial" w:cs="Arial"/>
          <w:bCs/>
        </w:rPr>
        <w:t>if any</w:t>
      </w:r>
      <w:r w:rsidRPr="00E75D03">
        <w:rPr>
          <w:rFonts w:ascii="Arial" w:hAnsi="Arial" w:cs="Arial"/>
          <w:b/>
        </w:rPr>
        <w:t xml:space="preserve"> </w:t>
      </w:r>
      <w:r w:rsidRPr="00E75D03">
        <w:rPr>
          <w:rFonts w:ascii="Arial" w:hAnsi="Arial" w:cs="Arial"/>
          <w:bCs/>
        </w:rPr>
        <w:t>changes occur after the series is approved.</w:t>
      </w:r>
    </w:p>
    <w:p w14:paraId="6CEE766C" w14:textId="77777777" w:rsidR="008B7B7C" w:rsidRPr="00E75D03" w:rsidRDefault="008B7B7C" w:rsidP="008B7B7C">
      <w:pPr>
        <w:pStyle w:val="ListParagraph"/>
        <w:numPr>
          <w:ilvl w:val="1"/>
          <w:numId w:val="23"/>
        </w:numPr>
        <w:spacing w:after="160" w:line="259" w:lineRule="auto"/>
        <w:rPr>
          <w:rFonts w:ascii="Arial" w:hAnsi="Arial" w:cs="Arial"/>
        </w:rPr>
      </w:pPr>
      <w:r w:rsidRPr="00E75D03">
        <w:rPr>
          <w:rFonts w:ascii="Arial" w:hAnsi="Arial" w:cs="Arial"/>
        </w:rPr>
        <w:t>Non-CloudCME Generated –</w:t>
      </w:r>
    </w:p>
    <w:p w14:paraId="134202CD" w14:textId="77777777" w:rsidR="008B7B7C" w:rsidRPr="00E75D03" w:rsidRDefault="008B7B7C" w:rsidP="008B7B7C">
      <w:pPr>
        <w:pStyle w:val="ListParagraph"/>
        <w:numPr>
          <w:ilvl w:val="2"/>
          <w:numId w:val="23"/>
        </w:numPr>
        <w:spacing w:after="160" w:line="259" w:lineRule="auto"/>
        <w:rPr>
          <w:rFonts w:ascii="Arial" w:hAnsi="Arial" w:cs="Arial"/>
        </w:rPr>
      </w:pPr>
      <w:r w:rsidRPr="00E75D03">
        <w:rPr>
          <w:rFonts w:ascii="Arial" w:hAnsi="Arial" w:cs="Arial"/>
          <w:b/>
          <w:color w:val="70AD47" w:themeColor="accent6"/>
        </w:rPr>
        <w:t>RSS Coordinator</w:t>
      </w:r>
      <w:r w:rsidRPr="00E75D03">
        <w:rPr>
          <w:rFonts w:ascii="Arial" w:hAnsi="Arial" w:cs="Arial"/>
        </w:rPr>
        <w:t xml:space="preserve"> will upload the flyer to CloudCME and email their </w:t>
      </w:r>
      <w:r w:rsidRPr="00E75D03">
        <w:rPr>
          <w:rFonts w:ascii="Arial" w:hAnsi="Arial" w:cs="Arial"/>
          <w:b/>
          <w:color w:val="0070C0"/>
        </w:rPr>
        <w:t>IPCE Coordinator</w:t>
      </w:r>
      <w:r w:rsidRPr="00E75D03">
        <w:rPr>
          <w:rFonts w:ascii="Arial" w:hAnsi="Arial" w:cs="Arial"/>
        </w:rPr>
        <w:t xml:space="preserve"> that the flyer is ready for review. </w:t>
      </w:r>
    </w:p>
    <w:p w14:paraId="667225CC" w14:textId="77777777" w:rsidR="008B7B7C" w:rsidRPr="00E75D03" w:rsidRDefault="008B7B7C" w:rsidP="008B7B7C">
      <w:pPr>
        <w:pStyle w:val="ListParagraph"/>
        <w:numPr>
          <w:ilvl w:val="2"/>
          <w:numId w:val="23"/>
        </w:numPr>
        <w:spacing w:after="160" w:line="259" w:lineRule="auto"/>
        <w:rPr>
          <w:rFonts w:ascii="Arial" w:hAnsi="Arial" w:cs="Arial"/>
        </w:rPr>
      </w:pPr>
      <w:r w:rsidRPr="00E75D03">
        <w:rPr>
          <w:rFonts w:ascii="Arial" w:hAnsi="Arial" w:cs="Arial"/>
          <w:b/>
          <w:color w:val="0070C0"/>
        </w:rPr>
        <w:t>IPCE Coordinator</w:t>
      </w:r>
      <w:r w:rsidRPr="00E75D03">
        <w:rPr>
          <w:rFonts w:ascii="Arial" w:hAnsi="Arial" w:cs="Arial"/>
        </w:rPr>
        <w:t xml:space="preserve"> will follow the IPCE proofing process and upload the final flyer to CloudCME. </w:t>
      </w:r>
    </w:p>
    <w:p w14:paraId="4420ED35" w14:textId="77777777" w:rsidR="008B7B7C" w:rsidRPr="00E75D03" w:rsidRDefault="008B7B7C" w:rsidP="008B7B7C">
      <w:pPr>
        <w:pStyle w:val="ListParagraph"/>
        <w:numPr>
          <w:ilvl w:val="2"/>
          <w:numId w:val="23"/>
        </w:numPr>
        <w:spacing w:after="160" w:line="259" w:lineRule="auto"/>
        <w:rPr>
          <w:rFonts w:ascii="Arial" w:hAnsi="Arial" w:cs="Arial"/>
        </w:rPr>
      </w:pPr>
      <w:r w:rsidRPr="00E75D03">
        <w:rPr>
          <w:rFonts w:ascii="Arial" w:hAnsi="Arial" w:cs="Arial"/>
          <w:b/>
          <w:color w:val="70AD47" w:themeColor="accent6"/>
        </w:rPr>
        <w:t>RSS Coordinator</w:t>
      </w:r>
      <w:r w:rsidRPr="00E75D03">
        <w:rPr>
          <w:rFonts w:ascii="Arial" w:hAnsi="Arial" w:cs="Arial"/>
        </w:rPr>
        <w:t xml:space="preserve"> is responsible for pulling the approved flyer and providing the claim credit code (known as the child code in CloudCME) to attendees. </w:t>
      </w:r>
    </w:p>
    <w:p w14:paraId="3E38EBE3" w14:textId="77777777" w:rsidR="008B7B7C" w:rsidRPr="00E75D03" w:rsidRDefault="008B7B7C" w:rsidP="008B7B7C">
      <w:pPr>
        <w:pStyle w:val="ListParagraph"/>
        <w:numPr>
          <w:ilvl w:val="2"/>
          <w:numId w:val="23"/>
        </w:numPr>
        <w:spacing w:after="160" w:line="259" w:lineRule="auto"/>
        <w:rPr>
          <w:rFonts w:ascii="Arial" w:hAnsi="Arial" w:cs="Arial"/>
          <w:bCs/>
        </w:rPr>
      </w:pPr>
      <w:r w:rsidRPr="00E75D03">
        <w:rPr>
          <w:rFonts w:ascii="Arial" w:hAnsi="Arial" w:cs="Arial"/>
          <w:b/>
          <w:color w:val="70AD47" w:themeColor="accent6"/>
        </w:rPr>
        <w:t xml:space="preserve">RSS Coordinator </w:t>
      </w:r>
      <w:r w:rsidRPr="00E75D03">
        <w:rPr>
          <w:rFonts w:ascii="Arial" w:hAnsi="Arial" w:cs="Arial"/>
          <w:bCs/>
        </w:rPr>
        <w:t>is responsible for informing the</w:t>
      </w:r>
      <w:r w:rsidRPr="00E75D03">
        <w:rPr>
          <w:rFonts w:ascii="Arial" w:hAnsi="Arial" w:cs="Arial"/>
          <w:b/>
        </w:rPr>
        <w:t xml:space="preserve"> </w:t>
      </w:r>
      <w:r w:rsidRPr="00E75D03">
        <w:rPr>
          <w:rFonts w:ascii="Arial" w:hAnsi="Arial" w:cs="Arial"/>
          <w:b/>
          <w:color w:val="0070C0"/>
        </w:rPr>
        <w:t xml:space="preserve">IPCE Coordinator </w:t>
      </w:r>
      <w:r w:rsidRPr="00E75D03">
        <w:rPr>
          <w:rFonts w:ascii="Arial" w:hAnsi="Arial" w:cs="Arial"/>
          <w:bCs/>
        </w:rPr>
        <w:t>if any</w:t>
      </w:r>
      <w:r w:rsidRPr="00E75D03">
        <w:rPr>
          <w:rFonts w:ascii="Arial" w:hAnsi="Arial" w:cs="Arial"/>
          <w:b/>
        </w:rPr>
        <w:t xml:space="preserve"> </w:t>
      </w:r>
      <w:r w:rsidRPr="00E75D03">
        <w:rPr>
          <w:rFonts w:ascii="Arial" w:hAnsi="Arial" w:cs="Arial"/>
          <w:bCs/>
        </w:rPr>
        <w:t>changes occur after the series is approved.</w:t>
      </w:r>
    </w:p>
    <w:p w14:paraId="28BE30F1" w14:textId="77777777" w:rsidR="008B7B7C" w:rsidRPr="00E75D03" w:rsidRDefault="008B7B7C" w:rsidP="008B7B7C">
      <w:pPr>
        <w:pStyle w:val="ListParagraph"/>
        <w:numPr>
          <w:ilvl w:val="0"/>
          <w:numId w:val="23"/>
        </w:numPr>
        <w:spacing w:after="160" w:line="259" w:lineRule="auto"/>
        <w:rPr>
          <w:rFonts w:ascii="Arial" w:hAnsi="Arial" w:cs="Arial"/>
        </w:rPr>
      </w:pPr>
      <w:r w:rsidRPr="00E75D03">
        <w:rPr>
          <w:rFonts w:ascii="Arial" w:hAnsi="Arial" w:cs="Arial"/>
          <w:b/>
          <w:color w:val="70AD47" w:themeColor="accent6"/>
        </w:rPr>
        <w:t>RSS Coordinator</w:t>
      </w:r>
      <w:r w:rsidRPr="00E75D03">
        <w:rPr>
          <w:rFonts w:ascii="Arial" w:hAnsi="Arial" w:cs="Arial"/>
        </w:rPr>
        <w:t xml:space="preserve"> should use the claim for credit slide provided by the </w:t>
      </w:r>
      <w:r w:rsidRPr="00E75D03">
        <w:rPr>
          <w:rFonts w:ascii="Arial" w:hAnsi="Arial" w:cs="Arial"/>
          <w:b/>
          <w:color w:val="0070C0"/>
        </w:rPr>
        <w:t>IPCE Coordinator</w:t>
      </w:r>
      <w:r w:rsidRPr="00E75D03">
        <w:rPr>
          <w:rFonts w:ascii="Arial" w:hAnsi="Arial" w:cs="Arial"/>
        </w:rPr>
        <w:t xml:space="preserve"> with instructions on how to claim credit. The </w:t>
      </w:r>
      <w:r w:rsidRPr="00E75D03">
        <w:rPr>
          <w:rFonts w:ascii="Arial" w:hAnsi="Arial" w:cs="Arial"/>
          <w:b/>
          <w:color w:val="70AD47" w:themeColor="accent6"/>
        </w:rPr>
        <w:t>RSS Coordinator</w:t>
      </w:r>
      <w:r w:rsidRPr="00E75D03">
        <w:rPr>
          <w:rFonts w:ascii="Arial" w:hAnsi="Arial" w:cs="Arial"/>
        </w:rPr>
        <w:t xml:space="preserve"> will need to update the credit code on the slide for each session.</w:t>
      </w:r>
    </w:p>
    <w:p w14:paraId="23686059" w14:textId="77777777" w:rsidR="008B7B7C" w:rsidRPr="00E75D03" w:rsidRDefault="008B7B7C" w:rsidP="008B7B7C">
      <w:pPr>
        <w:pStyle w:val="ListParagraph"/>
        <w:numPr>
          <w:ilvl w:val="0"/>
          <w:numId w:val="23"/>
        </w:numPr>
        <w:spacing w:after="160" w:line="259" w:lineRule="auto"/>
        <w:rPr>
          <w:rFonts w:ascii="Arial" w:hAnsi="Arial" w:cs="Arial"/>
        </w:rPr>
      </w:pPr>
      <w:r w:rsidRPr="00E75D03">
        <w:rPr>
          <w:rFonts w:ascii="Arial" w:hAnsi="Arial" w:cs="Arial"/>
          <w:b/>
          <w:color w:val="0070C0"/>
        </w:rPr>
        <w:t>IPCE Coordinator</w:t>
      </w:r>
      <w:r w:rsidRPr="00E75D03">
        <w:rPr>
          <w:rFonts w:ascii="Arial" w:hAnsi="Arial" w:cs="Arial"/>
        </w:rPr>
        <w:t xml:space="preserve"> will attend 1 meeting per series each year and complete a Live Observation form.</w:t>
      </w:r>
    </w:p>
    <w:p w14:paraId="76450527" w14:textId="77777777" w:rsidR="008B7B7C" w:rsidRPr="00E75D03" w:rsidRDefault="008B7B7C" w:rsidP="008B7B7C">
      <w:pPr>
        <w:pStyle w:val="ListParagraph"/>
        <w:numPr>
          <w:ilvl w:val="0"/>
          <w:numId w:val="23"/>
        </w:numPr>
        <w:spacing w:after="160" w:line="259" w:lineRule="auto"/>
        <w:rPr>
          <w:rFonts w:ascii="Arial" w:hAnsi="Arial" w:cs="Arial"/>
        </w:rPr>
      </w:pPr>
      <w:r w:rsidRPr="00E75D03">
        <w:rPr>
          <w:rFonts w:ascii="Arial" w:hAnsi="Arial" w:cs="Arial"/>
        </w:rPr>
        <w:t>Honorariums</w:t>
      </w:r>
    </w:p>
    <w:p w14:paraId="50E3ACAB" w14:textId="77777777" w:rsidR="008B7B7C" w:rsidRPr="00E75D03" w:rsidRDefault="008B7B7C" w:rsidP="008B7B7C">
      <w:pPr>
        <w:pStyle w:val="ListParagraph"/>
        <w:numPr>
          <w:ilvl w:val="1"/>
          <w:numId w:val="23"/>
        </w:numPr>
        <w:spacing w:after="160" w:line="259" w:lineRule="auto"/>
        <w:rPr>
          <w:rFonts w:ascii="Arial" w:hAnsi="Arial" w:cs="Arial"/>
        </w:rPr>
      </w:pPr>
      <w:r w:rsidRPr="00E75D03">
        <w:rPr>
          <w:rFonts w:ascii="Arial" w:hAnsi="Arial" w:cs="Arial"/>
        </w:rPr>
        <w:t xml:space="preserve">While it is not common for most RSS’s to provide an honorarium to speakers, if it is decided to pay an honorarium then the </w:t>
      </w:r>
      <w:r w:rsidRPr="00E75D03">
        <w:rPr>
          <w:rFonts w:ascii="Arial" w:hAnsi="Arial" w:cs="Arial"/>
          <w:b/>
          <w:bCs/>
          <w:color w:val="70AD47" w:themeColor="accent6"/>
        </w:rPr>
        <w:t>RSS Course Director and Coordinator</w:t>
      </w:r>
      <w:r w:rsidRPr="00E75D03">
        <w:rPr>
          <w:rFonts w:ascii="Arial" w:hAnsi="Arial" w:cs="Arial"/>
          <w:color w:val="70AD47" w:themeColor="accent6"/>
        </w:rPr>
        <w:t xml:space="preserve"> </w:t>
      </w:r>
      <w:r w:rsidRPr="00E75D03">
        <w:rPr>
          <w:rFonts w:ascii="Arial" w:hAnsi="Arial" w:cs="Arial"/>
        </w:rPr>
        <w:t>must conform to the IPCE Honoraria Policy (see policy below) and an LOA must be signed by the speaker before the event. Honorariums and RSS expenses are always charged to the hosting department’s budget. These should never be charged to IPCE.</w:t>
      </w:r>
    </w:p>
    <w:p w14:paraId="4963ED91" w14:textId="77777777" w:rsidR="008B7B7C" w:rsidRPr="00E75D03" w:rsidRDefault="008B7B7C" w:rsidP="008B7B7C">
      <w:pPr>
        <w:pStyle w:val="ListParagraph"/>
        <w:numPr>
          <w:ilvl w:val="1"/>
          <w:numId w:val="23"/>
        </w:numPr>
        <w:spacing w:after="160" w:line="259" w:lineRule="auto"/>
        <w:rPr>
          <w:rFonts w:ascii="Arial" w:hAnsi="Arial" w:cs="Arial"/>
        </w:rPr>
      </w:pPr>
      <w:r w:rsidRPr="00E75D03">
        <w:rPr>
          <w:rFonts w:ascii="Arial" w:hAnsi="Arial" w:cs="Arial"/>
        </w:rPr>
        <w:t xml:space="preserve">The </w:t>
      </w:r>
      <w:r w:rsidRPr="00E75D03">
        <w:rPr>
          <w:rFonts w:ascii="Arial" w:hAnsi="Arial" w:cs="Arial"/>
          <w:b/>
          <w:color w:val="70AD47" w:themeColor="accent6"/>
        </w:rPr>
        <w:t>RSS Coordinator</w:t>
      </w:r>
      <w:r w:rsidRPr="00E75D03">
        <w:rPr>
          <w:rFonts w:ascii="Arial" w:hAnsi="Arial" w:cs="Arial"/>
        </w:rPr>
        <w:t xml:space="preserve"> will notify the </w:t>
      </w:r>
      <w:r w:rsidRPr="00E75D03">
        <w:rPr>
          <w:rFonts w:ascii="Arial" w:hAnsi="Arial" w:cs="Arial"/>
          <w:b/>
          <w:color w:val="0070C0"/>
        </w:rPr>
        <w:t>IPCE Coordinator</w:t>
      </w:r>
      <w:r w:rsidRPr="00E75D03">
        <w:rPr>
          <w:rFonts w:ascii="Arial" w:hAnsi="Arial" w:cs="Arial"/>
        </w:rPr>
        <w:t xml:space="preserve"> of the honorarium payment. </w:t>
      </w:r>
    </w:p>
    <w:p w14:paraId="199DBE87" w14:textId="77777777" w:rsidR="008B7B7C" w:rsidRPr="00E75D03" w:rsidRDefault="008B7B7C" w:rsidP="008B7B7C">
      <w:pPr>
        <w:pStyle w:val="ListParagraph"/>
        <w:numPr>
          <w:ilvl w:val="1"/>
          <w:numId w:val="23"/>
        </w:numPr>
        <w:spacing w:after="160" w:line="259" w:lineRule="auto"/>
        <w:rPr>
          <w:rFonts w:ascii="Arial" w:hAnsi="Arial" w:cs="Arial"/>
        </w:rPr>
      </w:pPr>
      <w:r w:rsidRPr="00E75D03">
        <w:rPr>
          <w:rFonts w:ascii="Arial" w:hAnsi="Arial" w:cs="Arial"/>
          <w:b/>
          <w:color w:val="0070C0"/>
        </w:rPr>
        <w:t>IPCE Coordinator</w:t>
      </w:r>
      <w:r w:rsidRPr="00E75D03">
        <w:rPr>
          <w:rFonts w:ascii="Arial" w:hAnsi="Arial" w:cs="Arial"/>
        </w:rPr>
        <w:t xml:space="preserve"> will put together the appropriate paperwork (LOA and W9 – if applicable) to send to the </w:t>
      </w:r>
      <w:r w:rsidRPr="00E75D03">
        <w:rPr>
          <w:rFonts w:ascii="Arial" w:hAnsi="Arial" w:cs="Arial"/>
          <w:b/>
          <w:color w:val="70AD47" w:themeColor="accent6"/>
        </w:rPr>
        <w:t>RSS Coordinator</w:t>
      </w:r>
      <w:r w:rsidRPr="00E75D03">
        <w:rPr>
          <w:rFonts w:ascii="Arial" w:hAnsi="Arial" w:cs="Arial"/>
        </w:rPr>
        <w:t xml:space="preserve">. The </w:t>
      </w:r>
      <w:r w:rsidRPr="00E75D03">
        <w:rPr>
          <w:rFonts w:ascii="Arial" w:hAnsi="Arial" w:cs="Arial"/>
          <w:b/>
          <w:color w:val="70AD47" w:themeColor="accent6"/>
        </w:rPr>
        <w:t>RSS Coordinator</w:t>
      </w:r>
      <w:r w:rsidRPr="00E75D03">
        <w:rPr>
          <w:rFonts w:ascii="Arial" w:hAnsi="Arial" w:cs="Arial"/>
        </w:rPr>
        <w:t xml:space="preserve"> is responsible for sending this to the speaker receiving the honorarium. This must be done prior to the event or honorarium is forfeited.</w:t>
      </w:r>
    </w:p>
    <w:p w14:paraId="53A2F544" w14:textId="77777777" w:rsidR="008B7B7C" w:rsidRPr="00E75D03" w:rsidRDefault="008B7B7C" w:rsidP="008B7B7C">
      <w:pPr>
        <w:pStyle w:val="ListParagraph"/>
        <w:numPr>
          <w:ilvl w:val="2"/>
          <w:numId w:val="23"/>
        </w:numPr>
        <w:spacing w:after="160" w:line="259" w:lineRule="auto"/>
        <w:rPr>
          <w:rFonts w:ascii="Arial" w:hAnsi="Arial" w:cs="Arial"/>
          <w:bCs/>
        </w:rPr>
      </w:pPr>
      <w:r w:rsidRPr="00E75D03">
        <w:rPr>
          <w:rFonts w:ascii="Arial" w:hAnsi="Arial" w:cs="Arial"/>
          <w:b/>
          <w:color w:val="70AD47" w:themeColor="accent6"/>
        </w:rPr>
        <w:t>RSS Coordinator</w:t>
      </w:r>
      <w:r w:rsidRPr="00E75D03">
        <w:rPr>
          <w:rFonts w:ascii="Arial" w:hAnsi="Arial" w:cs="Arial"/>
          <w:bCs/>
        </w:rPr>
        <w:t xml:space="preserve"> sends completed paperwork to IPCE Coordinator</w:t>
      </w:r>
    </w:p>
    <w:p w14:paraId="2DA822B2" w14:textId="77777777" w:rsidR="008B7B7C" w:rsidRPr="00E75D03" w:rsidRDefault="008B7B7C" w:rsidP="008B7B7C">
      <w:pPr>
        <w:pStyle w:val="ListParagraph"/>
        <w:numPr>
          <w:ilvl w:val="2"/>
          <w:numId w:val="23"/>
        </w:numPr>
        <w:spacing w:after="160" w:line="259" w:lineRule="auto"/>
        <w:rPr>
          <w:rFonts w:ascii="Arial" w:hAnsi="Arial" w:cs="Arial"/>
          <w:bCs/>
        </w:rPr>
      </w:pPr>
      <w:r w:rsidRPr="00E75D03">
        <w:rPr>
          <w:rFonts w:ascii="Arial" w:hAnsi="Arial" w:cs="Arial"/>
          <w:b/>
          <w:color w:val="0070C0"/>
        </w:rPr>
        <w:t>IPCE Coordinator</w:t>
      </w:r>
      <w:r w:rsidRPr="00E75D03">
        <w:rPr>
          <w:rFonts w:ascii="Arial" w:hAnsi="Arial" w:cs="Arial"/>
          <w:bCs/>
        </w:rPr>
        <w:t xml:space="preserve"> sends to </w:t>
      </w:r>
      <w:r w:rsidRPr="00E75D03">
        <w:rPr>
          <w:rFonts w:ascii="Arial" w:hAnsi="Arial" w:cs="Arial"/>
          <w:b/>
          <w:color w:val="0070C0"/>
        </w:rPr>
        <w:t>IPCE Director</w:t>
      </w:r>
      <w:r w:rsidRPr="00E75D03">
        <w:rPr>
          <w:rFonts w:ascii="Arial" w:hAnsi="Arial" w:cs="Arial"/>
          <w:bCs/>
        </w:rPr>
        <w:t xml:space="preserve"> for signature</w:t>
      </w:r>
    </w:p>
    <w:p w14:paraId="2647DD35" w14:textId="77777777" w:rsidR="008B7B7C" w:rsidRPr="00E75D03" w:rsidRDefault="008B7B7C" w:rsidP="008B7B7C">
      <w:pPr>
        <w:pStyle w:val="ListParagraph"/>
        <w:numPr>
          <w:ilvl w:val="2"/>
          <w:numId w:val="23"/>
        </w:numPr>
        <w:spacing w:after="160" w:line="259" w:lineRule="auto"/>
        <w:rPr>
          <w:rFonts w:ascii="Arial" w:hAnsi="Arial" w:cs="Arial"/>
          <w:bCs/>
        </w:rPr>
      </w:pPr>
      <w:r w:rsidRPr="00E75D03">
        <w:rPr>
          <w:rFonts w:ascii="Arial" w:hAnsi="Arial" w:cs="Arial"/>
          <w:b/>
          <w:color w:val="0070C0"/>
        </w:rPr>
        <w:t>IPCE Director</w:t>
      </w:r>
      <w:r w:rsidRPr="00E75D03">
        <w:rPr>
          <w:rFonts w:ascii="Arial" w:hAnsi="Arial" w:cs="Arial"/>
          <w:bCs/>
        </w:rPr>
        <w:t xml:space="preserve"> will sign and return to IPCE Coordinator. The </w:t>
      </w:r>
      <w:r w:rsidRPr="00E75D03">
        <w:rPr>
          <w:rFonts w:ascii="Arial" w:hAnsi="Arial" w:cs="Arial"/>
          <w:b/>
          <w:color w:val="0070C0"/>
        </w:rPr>
        <w:t>IPCE Coordinator</w:t>
      </w:r>
      <w:r w:rsidRPr="00E75D03">
        <w:rPr>
          <w:rFonts w:ascii="Arial" w:hAnsi="Arial" w:cs="Arial"/>
          <w:bCs/>
        </w:rPr>
        <w:t xml:space="preserve"> will return the fully executed LOA to </w:t>
      </w:r>
      <w:r w:rsidRPr="00E75D03">
        <w:rPr>
          <w:rFonts w:ascii="Arial" w:hAnsi="Arial" w:cs="Arial"/>
          <w:b/>
          <w:color w:val="70AD47" w:themeColor="accent6"/>
        </w:rPr>
        <w:t>RSS Coordinator.</w:t>
      </w:r>
    </w:p>
    <w:p w14:paraId="2DFE0C3A" w14:textId="77777777" w:rsidR="008B7B7C" w:rsidRPr="00E75D03" w:rsidRDefault="008B7B7C" w:rsidP="008B7B7C">
      <w:pPr>
        <w:pStyle w:val="ListParagraph"/>
        <w:numPr>
          <w:ilvl w:val="1"/>
          <w:numId w:val="23"/>
        </w:numPr>
        <w:spacing w:after="160" w:line="259" w:lineRule="auto"/>
        <w:rPr>
          <w:rFonts w:ascii="Arial" w:hAnsi="Arial" w:cs="Arial"/>
        </w:rPr>
      </w:pPr>
      <w:r w:rsidRPr="00E75D03">
        <w:rPr>
          <w:rFonts w:ascii="Arial" w:hAnsi="Arial" w:cs="Arial"/>
          <w:b/>
          <w:color w:val="70AD47" w:themeColor="accent6"/>
        </w:rPr>
        <w:t>RSS Coordinator</w:t>
      </w:r>
      <w:r w:rsidRPr="00E75D03">
        <w:rPr>
          <w:rFonts w:ascii="Arial" w:hAnsi="Arial" w:cs="Arial"/>
          <w:b/>
          <w:color w:val="0070C0"/>
        </w:rPr>
        <w:t xml:space="preserve"> </w:t>
      </w:r>
      <w:r w:rsidRPr="00E75D03">
        <w:rPr>
          <w:rFonts w:ascii="Arial" w:hAnsi="Arial" w:cs="Arial"/>
          <w:bCs/>
        </w:rPr>
        <w:t>will process the honorarium payment and follow up to ensure it’s been completed.</w:t>
      </w:r>
    </w:p>
    <w:p w14:paraId="2FC717E5" w14:textId="77777777" w:rsidR="005769A8" w:rsidRDefault="005769A8" w:rsidP="008B7B7C">
      <w:pPr>
        <w:rPr>
          <w:rFonts w:ascii="Arial" w:hAnsi="Arial" w:cs="Arial"/>
          <w:b/>
          <w:bCs/>
        </w:rPr>
      </w:pPr>
    </w:p>
    <w:p w14:paraId="1FF09FD8" w14:textId="77777777" w:rsidR="005769A8" w:rsidRDefault="005769A8" w:rsidP="008B7B7C">
      <w:pPr>
        <w:rPr>
          <w:rFonts w:ascii="Arial" w:hAnsi="Arial" w:cs="Arial"/>
          <w:b/>
          <w:bCs/>
        </w:rPr>
      </w:pPr>
    </w:p>
    <w:p w14:paraId="08C472CB" w14:textId="77777777" w:rsidR="005769A8" w:rsidRDefault="005769A8" w:rsidP="008B7B7C">
      <w:pPr>
        <w:rPr>
          <w:rFonts w:ascii="Arial" w:hAnsi="Arial" w:cs="Arial"/>
          <w:b/>
          <w:bCs/>
        </w:rPr>
      </w:pPr>
    </w:p>
    <w:p w14:paraId="576830E6" w14:textId="77777777" w:rsidR="005769A8" w:rsidRDefault="005769A8" w:rsidP="008B7B7C">
      <w:pPr>
        <w:rPr>
          <w:rFonts w:ascii="Arial" w:hAnsi="Arial" w:cs="Arial"/>
          <w:b/>
          <w:bCs/>
        </w:rPr>
      </w:pPr>
    </w:p>
    <w:p w14:paraId="5CE3991F" w14:textId="77777777" w:rsidR="005769A8" w:rsidRDefault="005769A8" w:rsidP="008B7B7C">
      <w:pPr>
        <w:rPr>
          <w:rFonts w:ascii="Arial" w:hAnsi="Arial" w:cs="Arial"/>
          <w:b/>
          <w:bCs/>
        </w:rPr>
      </w:pPr>
    </w:p>
    <w:p w14:paraId="296C1E69" w14:textId="77777777" w:rsidR="005769A8" w:rsidRDefault="005769A8" w:rsidP="008B7B7C">
      <w:pPr>
        <w:rPr>
          <w:rFonts w:ascii="Arial" w:hAnsi="Arial" w:cs="Arial"/>
          <w:b/>
          <w:bCs/>
        </w:rPr>
      </w:pPr>
    </w:p>
    <w:p w14:paraId="67CB7D1F" w14:textId="77777777" w:rsidR="005769A8" w:rsidRDefault="005769A8" w:rsidP="008B7B7C">
      <w:pPr>
        <w:rPr>
          <w:rFonts w:ascii="Arial" w:hAnsi="Arial" w:cs="Arial"/>
          <w:b/>
          <w:bCs/>
        </w:rPr>
      </w:pPr>
    </w:p>
    <w:p w14:paraId="07C9AE4F" w14:textId="77777777" w:rsidR="005769A8" w:rsidRDefault="005769A8" w:rsidP="008B7B7C">
      <w:pPr>
        <w:rPr>
          <w:rFonts w:ascii="Arial" w:hAnsi="Arial" w:cs="Arial"/>
          <w:b/>
          <w:bCs/>
        </w:rPr>
      </w:pPr>
    </w:p>
    <w:p w14:paraId="6C6BCE77" w14:textId="77777777" w:rsidR="005769A8" w:rsidRDefault="005769A8" w:rsidP="008B7B7C">
      <w:pPr>
        <w:rPr>
          <w:rFonts w:ascii="Arial" w:hAnsi="Arial" w:cs="Arial"/>
          <w:b/>
          <w:bCs/>
        </w:rPr>
      </w:pPr>
    </w:p>
    <w:p w14:paraId="70EEE6FC" w14:textId="77777777" w:rsidR="005769A8" w:rsidRDefault="005769A8" w:rsidP="008B7B7C">
      <w:pPr>
        <w:rPr>
          <w:rFonts w:ascii="Arial" w:hAnsi="Arial" w:cs="Arial"/>
          <w:b/>
          <w:bCs/>
        </w:rPr>
      </w:pPr>
    </w:p>
    <w:p w14:paraId="29495761" w14:textId="77777777" w:rsidR="005769A8" w:rsidRDefault="005769A8" w:rsidP="008B7B7C">
      <w:pPr>
        <w:rPr>
          <w:rFonts w:ascii="Arial" w:hAnsi="Arial" w:cs="Arial"/>
          <w:b/>
          <w:bCs/>
        </w:rPr>
      </w:pPr>
    </w:p>
    <w:p w14:paraId="7CAD80A2" w14:textId="77777777" w:rsidR="005769A8" w:rsidRDefault="005769A8" w:rsidP="008B7B7C">
      <w:pPr>
        <w:rPr>
          <w:rFonts w:ascii="Arial" w:hAnsi="Arial" w:cs="Arial"/>
          <w:b/>
          <w:bCs/>
        </w:rPr>
      </w:pPr>
    </w:p>
    <w:p w14:paraId="7C2232BA" w14:textId="77777777" w:rsidR="005769A8" w:rsidRDefault="005769A8" w:rsidP="008B7B7C">
      <w:pPr>
        <w:rPr>
          <w:rFonts w:ascii="Arial" w:hAnsi="Arial" w:cs="Arial"/>
          <w:b/>
          <w:bCs/>
        </w:rPr>
      </w:pPr>
    </w:p>
    <w:p w14:paraId="0B87FDC9" w14:textId="77777777" w:rsidR="005769A8" w:rsidRDefault="005769A8" w:rsidP="008B7B7C">
      <w:pPr>
        <w:rPr>
          <w:rFonts w:ascii="Arial" w:hAnsi="Arial" w:cs="Arial"/>
          <w:b/>
          <w:bCs/>
        </w:rPr>
      </w:pPr>
    </w:p>
    <w:p w14:paraId="0A4675E0" w14:textId="77777777" w:rsidR="005769A8" w:rsidRDefault="005769A8" w:rsidP="008B7B7C">
      <w:pPr>
        <w:rPr>
          <w:rFonts w:ascii="Arial" w:hAnsi="Arial" w:cs="Arial"/>
          <w:b/>
          <w:bCs/>
        </w:rPr>
      </w:pPr>
    </w:p>
    <w:p w14:paraId="38DB5879" w14:textId="77777777" w:rsidR="005769A8" w:rsidRDefault="005769A8" w:rsidP="008B7B7C">
      <w:pPr>
        <w:rPr>
          <w:rFonts w:ascii="Arial" w:hAnsi="Arial" w:cs="Arial"/>
          <w:b/>
          <w:bCs/>
        </w:rPr>
      </w:pPr>
    </w:p>
    <w:p w14:paraId="49B3B83B" w14:textId="77777777" w:rsidR="005769A8" w:rsidRDefault="005769A8" w:rsidP="008B7B7C">
      <w:pPr>
        <w:rPr>
          <w:rFonts w:ascii="Arial" w:hAnsi="Arial" w:cs="Arial"/>
          <w:b/>
          <w:bCs/>
        </w:rPr>
      </w:pPr>
    </w:p>
    <w:p w14:paraId="001DC980" w14:textId="77777777" w:rsidR="005769A8" w:rsidRDefault="005769A8" w:rsidP="008B7B7C">
      <w:pPr>
        <w:rPr>
          <w:rFonts w:ascii="Arial" w:hAnsi="Arial" w:cs="Arial"/>
          <w:b/>
          <w:bCs/>
        </w:rPr>
      </w:pPr>
    </w:p>
    <w:p w14:paraId="3DFD4A99" w14:textId="77777777" w:rsidR="005769A8" w:rsidRDefault="005769A8" w:rsidP="008B7B7C">
      <w:pPr>
        <w:rPr>
          <w:rFonts w:ascii="Arial" w:hAnsi="Arial" w:cs="Arial"/>
          <w:b/>
          <w:bCs/>
        </w:rPr>
      </w:pPr>
    </w:p>
    <w:p w14:paraId="252A105C" w14:textId="77777777" w:rsidR="005769A8" w:rsidRDefault="005769A8" w:rsidP="008B7B7C">
      <w:pPr>
        <w:rPr>
          <w:rFonts w:ascii="Arial" w:hAnsi="Arial" w:cs="Arial"/>
          <w:b/>
          <w:bCs/>
        </w:rPr>
      </w:pPr>
    </w:p>
    <w:p w14:paraId="11B31B33" w14:textId="77777777" w:rsidR="005769A8" w:rsidRDefault="005769A8" w:rsidP="008B7B7C">
      <w:pPr>
        <w:rPr>
          <w:rFonts w:ascii="Arial" w:hAnsi="Arial" w:cs="Arial"/>
          <w:b/>
          <w:bCs/>
        </w:rPr>
      </w:pPr>
    </w:p>
    <w:p w14:paraId="3C803DFE" w14:textId="77777777" w:rsidR="005769A8" w:rsidRDefault="005769A8" w:rsidP="008B7B7C">
      <w:pPr>
        <w:rPr>
          <w:rFonts w:ascii="Arial" w:hAnsi="Arial" w:cs="Arial"/>
          <w:b/>
          <w:bCs/>
        </w:rPr>
      </w:pPr>
    </w:p>
    <w:p w14:paraId="3ADCFE87" w14:textId="77777777" w:rsidR="005769A8" w:rsidRDefault="005769A8" w:rsidP="008B7B7C">
      <w:pPr>
        <w:rPr>
          <w:rFonts w:ascii="Arial" w:hAnsi="Arial" w:cs="Arial"/>
          <w:b/>
          <w:bCs/>
        </w:rPr>
      </w:pPr>
    </w:p>
    <w:p w14:paraId="4081FE48" w14:textId="77777777" w:rsidR="005769A8" w:rsidRDefault="005769A8" w:rsidP="008B7B7C">
      <w:pPr>
        <w:rPr>
          <w:rFonts w:ascii="Arial" w:hAnsi="Arial" w:cs="Arial"/>
          <w:b/>
          <w:bCs/>
        </w:rPr>
      </w:pPr>
    </w:p>
    <w:p w14:paraId="1613077E" w14:textId="77777777" w:rsidR="005769A8" w:rsidRDefault="005769A8" w:rsidP="008B7B7C">
      <w:pPr>
        <w:rPr>
          <w:rFonts w:ascii="Arial" w:hAnsi="Arial" w:cs="Arial"/>
          <w:b/>
          <w:bCs/>
        </w:rPr>
      </w:pPr>
    </w:p>
    <w:p w14:paraId="40AC1EB5" w14:textId="77777777" w:rsidR="005769A8" w:rsidRDefault="005769A8" w:rsidP="008B7B7C">
      <w:pPr>
        <w:rPr>
          <w:rFonts w:ascii="Arial" w:hAnsi="Arial" w:cs="Arial"/>
          <w:b/>
          <w:bCs/>
        </w:rPr>
      </w:pPr>
    </w:p>
    <w:p w14:paraId="200E7CBE" w14:textId="77777777" w:rsidR="005769A8" w:rsidRDefault="005769A8" w:rsidP="008B7B7C">
      <w:pPr>
        <w:rPr>
          <w:rFonts w:ascii="Arial" w:hAnsi="Arial" w:cs="Arial"/>
          <w:b/>
          <w:bCs/>
        </w:rPr>
      </w:pPr>
    </w:p>
    <w:p w14:paraId="781AC610" w14:textId="77777777" w:rsidR="005769A8" w:rsidRDefault="005769A8" w:rsidP="008B7B7C">
      <w:pPr>
        <w:rPr>
          <w:rFonts w:ascii="Arial" w:hAnsi="Arial" w:cs="Arial"/>
          <w:b/>
          <w:bCs/>
        </w:rPr>
      </w:pPr>
    </w:p>
    <w:p w14:paraId="18B793F7" w14:textId="77777777" w:rsidR="005769A8" w:rsidRDefault="005769A8" w:rsidP="008B7B7C">
      <w:pPr>
        <w:rPr>
          <w:rFonts w:ascii="Arial" w:hAnsi="Arial" w:cs="Arial"/>
          <w:b/>
          <w:bCs/>
        </w:rPr>
      </w:pPr>
    </w:p>
    <w:p w14:paraId="0627DBF9" w14:textId="44CF1EE1" w:rsidR="008B7B7C" w:rsidRPr="00391BEF" w:rsidRDefault="008B7B7C" w:rsidP="00ED093D">
      <w:pPr>
        <w:pStyle w:val="Heading2"/>
        <w:rPr>
          <w:rFonts w:ascii="Arial" w:hAnsi="Arial" w:cs="Arial"/>
          <w:color w:val="auto"/>
        </w:rPr>
      </w:pPr>
      <w:bookmarkStart w:id="15" w:name="_Toc103061390"/>
      <w:r w:rsidRPr="00391BEF">
        <w:rPr>
          <w:rFonts w:ascii="Arial" w:hAnsi="Arial" w:cs="Arial"/>
          <w:color w:val="auto"/>
        </w:rPr>
        <w:t>Annual Tasks</w:t>
      </w:r>
      <w:bookmarkEnd w:id="15"/>
    </w:p>
    <w:p w14:paraId="58E06645" w14:textId="77777777" w:rsidR="00935652" w:rsidRPr="00E75D03" w:rsidRDefault="00935652" w:rsidP="008B7B7C">
      <w:pPr>
        <w:rPr>
          <w:rFonts w:ascii="Arial" w:hAnsi="Arial" w:cs="Arial"/>
          <w:b/>
          <w:bCs/>
        </w:rPr>
      </w:pPr>
    </w:p>
    <w:p w14:paraId="422E9D33" w14:textId="77777777" w:rsidR="008B7B7C" w:rsidRPr="00E75D03" w:rsidRDefault="008B7B7C" w:rsidP="008B7B7C">
      <w:pPr>
        <w:rPr>
          <w:rFonts w:ascii="Arial" w:hAnsi="Arial" w:cs="Arial"/>
        </w:rPr>
      </w:pPr>
      <w:r w:rsidRPr="00E75D03">
        <w:rPr>
          <w:rFonts w:ascii="Arial" w:hAnsi="Arial" w:cs="Arial"/>
        </w:rPr>
        <w:t>August –</w:t>
      </w:r>
    </w:p>
    <w:p w14:paraId="11517AC8" w14:textId="77777777" w:rsidR="008B7B7C" w:rsidRPr="00E75D03" w:rsidRDefault="008B7B7C" w:rsidP="008B7B7C">
      <w:pPr>
        <w:pStyle w:val="ListParagraph"/>
        <w:numPr>
          <w:ilvl w:val="0"/>
          <w:numId w:val="24"/>
        </w:numPr>
        <w:spacing w:after="160" w:line="259" w:lineRule="auto"/>
        <w:rPr>
          <w:rFonts w:ascii="Arial" w:hAnsi="Arial" w:cs="Arial"/>
        </w:rPr>
      </w:pPr>
      <w:r w:rsidRPr="00E75D03">
        <w:rPr>
          <w:rFonts w:ascii="Arial" w:hAnsi="Arial" w:cs="Arial"/>
          <w:b/>
          <w:color w:val="0070C0"/>
        </w:rPr>
        <w:t>IPCE Business Analyst</w:t>
      </w:r>
      <w:r w:rsidRPr="00E75D03">
        <w:rPr>
          <w:rFonts w:ascii="Arial" w:hAnsi="Arial" w:cs="Arial"/>
        </w:rPr>
        <w:t xml:space="preserve"> creates Annual Survey using Qualtrics and distributes survey links to </w:t>
      </w:r>
      <w:r w:rsidRPr="00E75D03">
        <w:rPr>
          <w:rFonts w:ascii="Arial" w:hAnsi="Arial" w:cs="Arial"/>
          <w:b/>
          <w:color w:val="0070C0"/>
        </w:rPr>
        <w:t>IPCE Coordinator</w:t>
      </w:r>
    </w:p>
    <w:p w14:paraId="7DE0088B" w14:textId="77777777" w:rsidR="008B7B7C" w:rsidRPr="00E75D03" w:rsidRDefault="008B7B7C" w:rsidP="008B7B7C">
      <w:pPr>
        <w:pStyle w:val="ListParagraph"/>
        <w:numPr>
          <w:ilvl w:val="0"/>
          <w:numId w:val="24"/>
        </w:numPr>
        <w:spacing w:after="160" w:line="259" w:lineRule="auto"/>
        <w:rPr>
          <w:rFonts w:ascii="Arial" w:hAnsi="Arial" w:cs="Arial"/>
        </w:rPr>
      </w:pPr>
      <w:r w:rsidRPr="00E75D03">
        <w:rPr>
          <w:rFonts w:ascii="Arial" w:hAnsi="Arial" w:cs="Arial"/>
          <w:b/>
          <w:color w:val="0070C0"/>
        </w:rPr>
        <w:t>IPCE Coordinator</w:t>
      </w:r>
      <w:r w:rsidRPr="00E75D03">
        <w:rPr>
          <w:rFonts w:ascii="Arial" w:hAnsi="Arial" w:cs="Arial"/>
        </w:rPr>
        <w:t xml:space="preserve"> sends </w:t>
      </w:r>
      <w:r w:rsidRPr="00E75D03">
        <w:rPr>
          <w:rFonts w:ascii="Arial" w:hAnsi="Arial" w:cs="Arial"/>
          <w:b/>
          <w:color w:val="70AD47" w:themeColor="accent6"/>
        </w:rPr>
        <w:t>RSS Coordinator</w:t>
      </w:r>
      <w:r w:rsidRPr="00E75D03">
        <w:rPr>
          <w:rFonts w:ascii="Arial" w:hAnsi="Arial" w:cs="Arial"/>
        </w:rPr>
        <w:t xml:space="preserve"> unique link for their RSS Survey along with email template.</w:t>
      </w:r>
    </w:p>
    <w:p w14:paraId="16B4BE0D" w14:textId="77777777" w:rsidR="008B7B7C" w:rsidRPr="00E75D03" w:rsidRDefault="008B7B7C" w:rsidP="008B7B7C">
      <w:pPr>
        <w:rPr>
          <w:rFonts w:ascii="Arial" w:hAnsi="Arial" w:cs="Arial"/>
        </w:rPr>
      </w:pPr>
      <w:r w:rsidRPr="00E75D03">
        <w:rPr>
          <w:rFonts w:ascii="Arial" w:hAnsi="Arial" w:cs="Arial"/>
        </w:rPr>
        <w:t xml:space="preserve">September – </w:t>
      </w:r>
    </w:p>
    <w:p w14:paraId="2EEBAE73" w14:textId="77777777" w:rsidR="008B7B7C" w:rsidRPr="00E75D03" w:rsidRDefault="008B7B7C" w:rsidP="008B7B7C">
      <w:pPr>
        <w:pStyle w:val="ListParagraph"/>
        <w:numPr>
          <w:ilvl w:val="0"/>
          <w:numId w:val="24"/>
        </w:numPr>
        <w:spacing w:after="160" w:line="259" w:lineRule="auto"/>
        <w:rPr>
          <w:rFonts w:ascii="Arial" w:hAnsi="Arial" w:cs="Arial"/>
        </w:rPr>
      </w:pPr>
      <w:r w:rsidRPr="00E75D03">
        <w:rPr>
          <w:rFonts w:ascii="Arial" w:hAnsi="Arial" w:cs="Arial"/>
          <w:b/>
          <w:color w:val="70AD47" w:themeColor="accent6"/>
        </w:rPr>
        <w:t>RSS Coordinator</w:t>
      </w:r>
      <w:r w:rsidRPr="00E75D03">
        <w:rPr>
          <w:rFonts w:ascii="Arial" w:hAnsi="Arial" w:cs="Arial"/>
        </w:rPr>
        <w:t xml:space="preserve"> disseminates Annual Survey to their attendees using email template provided by IPCE. The Annual Survey is open from 10/1 – 10/15. </w:t>
      </w:r>
    </w:p>
    <w:p w14:paraId="22902E52" w14:textId="77777777" w:rsidR="008B7B7C" w:rsidRPr="00E75D03" w:rsidRDefault="008B7B7C" w:rsidP="008B7B7C">
      <w:pPr>
        <w:rPr>
          <w:rFonts w:ascii="Arial" w:hAnsi="Arial" w:cs="Arial"/>
        </w:rPr>
      </w:pPr>
      <w:r w:rsidRPr="00E75D03">
        <w:rPr>
          <w:rFonts w:ascii="Arial" w:hAnsi="Arial" w:cs="Arial"/>
        </w:rPr>
        <w:t>October –</w:t>
      </w:r>
    </w:p>
    <w:p w14:paraId="104DD0A4" w14:textId="77777777" w:rsidR="008B7B7C" w:rsidRPr="00E75D03" w:rsidRDefault="008B7B7C" w:rsidP="008B7B7C">
      <w:pPr>
        <w:pStyle w:val="ListParagraph"/>
        <w:numPr>
          <w:ilvl w:val="0"/>
          <w:numId w:val="25"/>
        </w:numPr>
        <w:spacing w:after="160" w:line="259" w:lineRule="auto"/>
        <w:rPr>
          <w:rFonts w:ascii="Arial" w:hAnsi="Arial" w:cs="Arial"/>
        </w:rPr>
      </w:pPr>
      <w:r w:rsidRPr="00E75D03">
        <w:rPr>
          <w:rFonts w:ascii="Arial" w:hAnsi="Arial" w:cs="Arial"/>
          <w:b/>
          <w:color w:val="70AD47" w:themeColor="accent6"/>
        </w:rPr>
        <w:t>RSS Course Director and</w:t>
      </w:r>
      <w:r w:rsidRPr="00E75D03">
        <w:rPr>
          <w:rFonts w:ascii="Arial" w:hAnsi="Arial" w:cs="Arial"/>
        </w:rPr>
        <w:t xml:space="preserve"> </w:t>
      </w:r>
      <w:r w:rsidRPr="00E75D03">
        <w:rPr>
          <w:rFonts w:ascii="Arial" w:hAnsi="Arial" w:cs="Arial"/>
          <w:b/>
          <w:color w:val="70AD47" w:themeColor="accent6"/>
        </w:rPr>
        <w:t>Coordinator</w:t>
      </w:r>
      <w:r w:rsidRPr="00E75D03">
        <w:rPr>
          <w:rFonts w:ascii="Arial" w:hAnsi="Arial" w:cs="Arial"/>
        </w:rPr>
        <w:t xml:space="preserve"> continue to promote completion of Annual Survey to series attendees before the survey closes on 10/15.</w:t>
      </w:r>
    </w:p>
    <w:p w14:paraId="1449D6AF" w14:textId="77777777" w:rsidR="008B7B7C" w:rsidRPr="00E75D03" w:rsidRDefault="008B7B7C" w:rsidP="008B7B7C">
      <w:pPr>
        <w:pStyle w:val="ListParagraph"/>
        <w:numPr>
          <w:ilvl w:val="0"/>
          <w:numId w:val="25"/>
        </w:numPr>
        <w:spacing w:after="160" w:line="259" w:lineRule="auto"/>
        <w:rPr>
          <w:rFonts w:ascii="Arial" w:hAnsi="Arial" w:cs="Arial"/>
        </w:rPr>
      </w:pPr>
      <w:r w:rsidRPr="00E75D03">
        <w:rPr>
          <w:rFonts w:ascii="Arial" w:hAnsi="Arial" w:cs="Arial"/>
          <w:b/>
          <w:color w:val="0070C0"/>
        </w:rPr>
        <w:t>IPCE Business Analyst</w:t>
      </w:r>
      <w:r w:rsidRPr="00E75D03">
        <w:rPr>
          <w:rFonts w:ascii="Arial" w:hAnsi="Arial" w:cs="Arial"/>
        </w:rPr>
        <w:t xml:space="preserve"> provides results of Annual Survey to RSS Course Director and Course Coordinator by 10/22</w:t>
      </w:r>
    </w:p>
    <w:p w14:paraId="6FBDA667" w14:textId="77777777" w:rsidR="008B7B7C" w:rsidRPr="00E75D03" w:rsidRDefault="008B7B7C" w:rsidP="008B7B7C">
      <w:pPr>
        <w:rPr>
          <w:rFonts w:ascii="Arial" w:hAnsi="Arial" w:cs="Arial"/>
        </w:rPr>
      </w:pPr>
      <w:r w:rsidRPr="00E75D03">
        <w:rPr>
          <w:rFonts w:ascii="Arial" w:hAnsi="Arial" w:cs="Arial"/>
        </w:rPr>
        <w:t>November –</w:t>
      </w:r>
    </w:p>
    <w:p w14:paraId="59A5AB69" w14:textId="77777777" w:rsidR="008B7B7C" w:rsidRPr="00E75D03" w:rsidRDefault="008B7B7C" w:rsidP="008B7B7C">
      <w:pPr>
        <w:pStyle w:val="ListParagraph"/>
        <w:numPr>
          <w:ilvl w:val="0"/>
          <w:numId w:val="26"/>
        </w:numPr>
        <w:spacing w:after="160" w:line="259" w:lineRule="auto"/>
        <w:rPr>
          <w:rFonts w:ascii="Arial" w:hAnsi="Arial" w:cs="Arial"/>
        </w:rPr>
      </w:pPr>
      <w:r w:rsidRPr="00E75D03">
        <w:rPr>
          <w:rFonts w:ascii="Arial" w:hAnsi="Arial" w:cs="Arial"/>
          <w:b/>
          <w:color w:val="70AD47" w:themeColor="accent6"/>
        </w:rPr>
        <w:t>RSS Course Director and Coordinator</w:t>
      </w:r>
      <w:r w:rsidRPr="00E75D03">
        <w:rPr>
          <w:rFonts w:ascii="Arial" w:hAnsi="Arial" w:cs="Arial"/>
        </w:rPr>
        <w:t xml:space="preserve"> complete Annual Review using data from the Annual Survey.</w:t>
      </w:r>
    </w:p>
    <w:p w14:paraId="43ADCDDC" w14:textId="77777777" w:rsidR="008B7B7C" w:rsidRPr="00E75D03" w:rsidRDefault="008B7B7C" w:rsidP="008B7B7C">
      <w:pPr>
        <w:pStyle w:val="ListParagraph"/>
        <w:numPr>
          <w:ilvl w:val="0"/>
          <w:numId w:val="26"/>
        </w:numPr>
        <w:spacing w:after="160" w:line="259" w:lineRule="auto"/>
        <w:rPr>
          <w:rFonts w:ascii="Arial" w:hAnsi="Arial" w:cs="Arial"/>
          <w:bCs/>
        </w:rPr>
      </w:pPr>
      <w:r w:rsidRPr="00E75D03">
        <w:rPr>
          <w:rFonts w:ascii="Arial" w:hAnsi="Arial" w:cs="Arial"/>
          <w:bCs/>
        </w:rPr>
        <w:t>If the series has nursing credit,</w:t>
      </w:r>
      <w:r w:rsidRPr="00E75D03">
        <w:rPr>
          <w:rFonts w:ascii="Arial" w:hAnsi="Arial" w:cs="Arial"/>
          <w:b/>
        </w:rPr>
        <w:t xml:space="preserve"> </w:t>
      </w:r>
      <w:r w:rsidRPr="00E75D03">
        <w:rPr>
          <w:rFonts w:ascii="Arial" w:hAnsi="Arial" w:cs="Arial"/>
          <w:bCs/>
        </w:rPr>
        <w:t>the</w:t>
      </w:r>
      <w:r w:rsidRPr="00E75D03">
        <w:rPr>
          <w:rFonts w:ascii="Arial" w:hAnsi="Arial" w:cs="Arial"/>
          <w:b/>
        </w:rPr>
        <w:t xml:space="preserve"> </w:t>
      </w:r>
      <w:r w:rsidRPr="00E75D03">
        <w:rPr>
          <w:rFonts w:ascii="Arial" w:hAnsi="Arial" w:cs="Arial"/>
          <w:b/>
          <w:color w:val="70AD47" w:themeColor="accent6"/>
        </w:rPr>
        <w:t xml:space="preserve">Nurse Planner </w:t>
      </w:r>
      <w:r w:rsidRPr="00E75D03">
        <w:rPr>
          <w:rFonts w:ascii="Arial" w:hAnsi="Arial" w:cs="Arial"/>
          <w:bCs/>
        </w:rPr>
        <w:t xml:space="preserve">will complete Addendum D and Summative Evaluation and return to </w:t>
      </w:r>
      <w:r w:rsidRPr="00E75D03">
        <w:rPr>
          <w:rFonts w:ascii="Arial" w:hAnsi="Arial" w:cs="Arial"/>
          <w:b/>
          <w:bCs/>
          <w:color w:val="0070C0"/>
        </w:rPr>
        <w:t>IPCE Coordinator</w:t>
      </w:r>
      <w:r w:rsidRPr="00E75D03">
        <w:rPr>
          <w:rFonts w:ascii="Arial" w:hAnsi="Arial" w:cs="Arial"/>
          <w:bCs/>
        </w:rPr>
        <w:t>.</w:t>
      </w:r>
    </w:p>
    <w:p w14:paraId="7DBF4E47" w14:textId="77777777" w:rsidR="008B7B7C" w:rsidRPr="00E75D03" w:rsidRDefault="008B7B7C" w:rsidP="008B7B7C">
      <w:pPr>
        <w:pStyle w:val="ListParagraph"/>
        <w:numPr>
          <w:ilvl w:val="0"/>
          <w:numId w:val="26"/>
        </w:numPr>
        <w:spacing w:after="160" w:line="259" w:lineRule="auto"/>
        <w:rPr>
          <w:rFonts w:ascii="Arial" w:hAnsi="Arial" w:cs="Arial"/>
        </w:rPr>
      </w:pPr>
      <w:r w:rsidRPr="00E75D03">
        <w:rPr>
          <w:rFonts w:ascii="Arial" w:hAnsi="Arial" w:cs="Arial"/>
          <w:b/>
          <w:color w:val="70AD47" w:themeColor="accent6"/>
        </w:rPr>
        <w:t>RSS Course Director and Course Coordinator</w:t>
      </w:r>
      <w:r w:rsidRPr="00E75D03">
        <w:rPr>
          <w:rFonts w:ascii="Arial" w:hAnsi="Arial" w:cs="Arial"/>
        </w:rPr>
        <w:t xml:space="preserve"> (and </w:t>
      </w:r>
      <w:r w:rsidRPr="00E75D03">
        <w:rPr>
          <w:rFonts w:ascii="Arial" w:hAnsi="Arial" w:cs="Arial"/>
          <w:b/>
          <w:color w:val="70AD47" w:themeColor="accent6"/>
        </w:rPr>
        <w:t>Nurse Planner</w:t>
      </w:r>
      <w:r w:rsidRPr="00E75D03">
        <w:rPr>
          <w:rFonts w:ascii="Arial" w:hAnsi="Arial" w:cs="Arial"/>
        </w:rPr>
        <w:t xml:space="preserve"> if applicable) will need to renew their application in CloudCME to continue providing credit for their series. </w:t>
      </w:r>
    </w:p>
    <w:p w14:paraId="2F2B066F" w14:textId="77777777" w:rsidR="008B7B7C" w:rsidRPr="00E75D03" w:rsidRDefault="008B7B7C" w:rsidP="008B7B7C">
      <w:pPr>
        <w:rPr>
          <w:rFonts w:ascii="Arial" w:hAnsi="Arial" w:cs="Arial"/>
        </w:rPr>
      </w:pPr>
      <w:r w:rsidRPr="00E75D03">
        <w:rPr>
          <w:rFonts w:ascii="Arial" w:hAnsi="Arial" w:cs="Arial"/>
        </w:rPr>
        <w:t>December –</w:t>
      </w:r>
    </w:p>
    <w:p w14:paraId="20A2A7EB" w14:textId="77777777" w:rsidR="008B7B7C" w:rsidRPr="00E75D03" w:rsidRDefault="008B7B7C" w:rsidP="008B7B7C">
      <w:pPr>
        <w:pStyle w:val="ListParagraph"/>
        <w:numPr>
          <w:ilvl w:val="0"/>
          <w:numId w:val="27"/>
        </w:numPr>
        <w:spacing w:after="160" w:line="259" w:lineRule="auto"/>
        <w:rPr>
          <w:rFonts w:ascii="Arial" w:hAnsi="Arial" w:cs="Arial"/>
        </w:rPr>
      </w:pPr>
      <w:r w:rsidRPr="00E75D03">
        <w:rPr>
          <w:rFonts w:ascii="Arial" w:hAnsi="Arial" w:cs="Arial"/>
          <w:b/>
          <w:bCs/>
          <w:color w:val="0070C0"/>
        </w:rPr>
        <w:t xml:space="preserve">IPCE Director </w:t>
      </w:r>
      <w:r w:rsidRPr="00E75D03">
        <w:rPr>
          <w:rFonts w:ascii="Arial" w:hAnsi="Arial" w:cs="Arial"/>
          <w:b/>
          <w:bCs/>
        </w:rPr>
        <w:t xml:space="preserve">and </w:t>
      </w:r>
      <w:r w:rsidRPr="00E75D03">
        <w:rPr>
          <w:rFonts w:ascii="Arial" w:hAnsi="Arial" w:cs="Arial"/>
          <w:b/>
          <w:bCs/>
          <w:color w:val="0070C0"/>
        </w:rPr>
        <w:t>Nursing Accreditation Specialist</w:t>
      </w:r>
      <w:r w:rsidRPr="00E75D03">
        <w:rPr>
          <w:rFonts w:ascii="Arial" w:hAnsi="Arial" w:cs="Arial"/>
          <w:color w:val="0070C0"/>
        </w:rPr>
        <w:t xml:space="preserve"> </w:t>
      </w:r>
      <w:r w:rsidRPr="00E75D03">
        <w:rPr>
          <w:rFonts w:ascii="Arial" w:hAnsi="Arial" w:cs="Arial"/>
        </w:rPr>
        <w:t>review applications.</w:t>
      </w:r>
    </w:p>
    <w:p w14:paraId="1B10A2D0" w14:textId="77777777" w:rsidR="008B7B7C" w:rsidRPr="00E75D03" w:rsidRDefault="008B7B7C" w:rsidP="008B7B7C">
      <w:pPr>
        <w:pStyle w:val="ListParagraph"/>
        <w:numPr>
          <w:ilvl w:val="0"/>
          <w:numId w:val="27"/>
        </w:numPr>
        <w:spacing w:after="160" w:line="259" w:lineRule="auto"/>
        <w:rPr>
          <w:rFonts w:ascii="Arial" w:hAnsi="Arial" w:cs="Arial"/>
        </w:rPr>
      </w:pPr>
      <w:r w:rsidRPr="00E75D03">
        <w:rPr>
          <w:rFonts w:ascii="Arial" w:hAnsi="Arial" w:cs="Arial"/>
        </w:rPr>
        <w:t xml:space="preserve">Once the application is approved, </w:t>
      </w:r>
      <w:r w:rsidRPr="00E75D03">
        <w:rPr>
          <w:rFonts w:ascii="Arial" w:hAnsi="Arial" w:cs="Arial"/>
          <w:b/>
          <w:color w:val="0070C0"/>
        </w:rPr>
        <w:t>IPCE Coordinator</w:t>
      </w:r>
      <w:r w:rsidRPr="00E75D03">
        <w:rPr>
          <w:rFonts w:ascii="Arial" w:hAnsi="Arial" w:cs="Arial"/>
        </w:rPr>
        <w:t xml:space="preserve"> creates </w:t>
      </w:r>
      <w:r w:rsidRPr="00E75D03">
        <w:rPr>
          <w:rFonts w:ascii="Arial" w:hAnsi="Arial" w:cs="Arial"/>
          <w:i/>
          <w:iCs/>
        </w:rPr>
        <w:t>children</w:t>
      </w:r>
      <w:r w:rsidRPr="00E75D03">
        <w:rPr>
          <w:rFonts w:ascii="Arial" w:hAnsi="Arial" w:cs="Arial"/>
        </w:rPr>
        <w:t xml:space="preserve"> for approved activities.</w:t>
      </w:r>
    </w:p>
    <w:p w14:paraId="6842C121" w14:textId="77777777" w:rsidR="008B7B7C" w:rsidRPr="00E75D03" w:rsidRDefault="008B7B7C" w:rsidP="008B7B7C">
      <w:pPr>
        <w:pStyle w:val="ListParagraph"/>
        <w:numPr>
          <w:ilvl w:val="0"/>
          <w:numId w:val="27"/>
        </w:numPr>
        <w:spacing w:after="160" w:line="259" w:lineRule="auto"/>
        <w:rPr>
          <w:rFonts w:ascii="Arial" w:hAnsi="Arial" w:cs="Arial"/>
        </w:rPr>
      </w:pPr>
      <w:r w:rsidRPr="00E75D03">
        <w:rPr>
          <w:rFonts w:ascii="Arial" w:hAnsi="Arial" w:cs="Arial"/>
          <w:b/>
          <w:color w:val="70AD47" w:themeColor="accent6"/>
        </w:rPr>
        <w:t>RSS Course Director and Coordinator</w:t>
      </w:r>
      <w:r w:rsidRPr="00E75D03">
        <w:rPr>
          <w:rFonts w:ascii="Arial" w:hAnsi="Arial" w:cs="Arial"/>
        </w:rPr>
        <w:t xml:space="preserve"> should meet to establish a calendar and speakers for the year. </w:t>
      </w:r>
    </w:p>
    <w:p w14:paraId="63F7F856" w14:textId="77777777" w:rsidR="008B7B7C" w:rsidRPr="00E75D03" w:rsidRDefault="008B7B7C" w:rsidP="008B7B7C">
      <w:pPr>
        <w:pStyle w:val="ListParagraph"/>
        <w:numPr>
          <w:ilvl w:val="0"/>
          <w:numId w:val="27"/>
        </w:numPr>
        <w:spacing w:after="160" w:line="259" w:lineRule="auto"/>
        <w:rPr>
          <w:rFonts w:ascii="Arial" w:hAnsi="Arial" w:cs="Arial"/>
          <w:bCs/>
        </w:rPr>
      </w:pPr>
      <w:r w:rsidRPr="00E75D03">
        <w:rPr>
          <w:rFonts w:ascii="Arial" w:hAnsi="Arial" w:cs="Arial"/>
          <w:b/>
          <w:bCs/>
          <w:color w:val="0070C0"/>
        </w:rPr>
        <w:t>IPCE Nursing Accreditation Specialist</w:t>
      </w:r>
      <w:r w:rsidRPr="00E75D03">
        <w:rPr>
          <w:rFonts w:ascii="Arial" w:hAnsi="Arial" w:cs="Arial"/>
          <w:bCs/>
        </w:rPr>
        <w:t xml:space="preserve"> will reach out to </w:t>
      </w:r>
      <w:r w:rsidRPr="00E75D03">
        <w:rPr>
          <w:rFonts w:ascii="Arial" w:hAnsi="Arial" w:cs="Arial"/>
          <w:b/>
          <w:color w:val="70AD47" w:themeColor="accent6"/>
        </w:rPr>
        <w:t>Nurse Planner</w:t>
      </w:r>
      <w:r w:rsidRPr="00E75D03">
        <w:rPr>
          <w:rFonts w:ascii="Arial" w:hAnsi="Arial" w:cs="Arial"/>
          <w:bCs/>
        </w:rPr>
        <w:t xml:space="preserve"> regarding required paperwork needed for each session. </w:t>
      </w:r>
      <w:r w:rsidRPr="00E75D03">
        <w:rPr>
          <w:rFonts w:ascii="Arial" w:hAnsi="Arial" w:cs="Arial"/>
          <w:b/>
          <w:bCs/>
          <w:color w:val="0070C0"/>
        </w:rPr>
        <w:t>IPCE Coordinator</w:t>
      </w:r>
      <w:r w:rsidRPr="00E75D03">
        <w:rPr>
          <w:rFonts w:ascii="Arial" w:hAnsi="Arial" w:cs="Arial"/>
          <w:bCs/>
        </w:rPr>
        <w:t xml:space="preserve"> to follow up with Nurse Planner and send to </w:t>
      </w:r>
      <w:r w:rsidRPr="00E75D03">
        <w:rPr>
          <w:rFonts w:ascii="Arial" w:hAnsi="Arial" w:cs="Arial"/>
          <w:b/>
          <w:bCs/>
          <w:color w:val="0070C0"/>
        </w:rPr>
        <w:t>IPCE Nursing Accreditation Specialist</w:t>
      </w:r>
      <w:r w:rsidRPr="00E75D03">
        <w:rPr>
          <w:rFonts w:ascii="Arial" w:hAnsi="Arial" w:cs="Arial"/>
          <w:bCs/>
        </w:rPr>
        <w:t xml:space="preserve"> for approval.</w:t>
      </w:r>
      <w:r w:rsidRPr="00E75D03" w:rsidDel="0056146F">
        <w:rPr>
          <w:rFonts w:ascii="Arial" w:hAnsi="Arial" w:cs="Arial"/>
          <w:bCs/>
        </w:rPr>
        <w:t xml:space="preserve"> </w:t>
      </w:r>
    </w:p>
    <w:p w14:paraId="3AFEE3EB" w14:textId="77777777" w:rsidR="008B7B7C" w:rsidRDefault="008B7B7C" w:rsidP="008B7B7C">
      <w:pPr>
        <w:rPr>
          <w:bCs/>
        </w:rPr>
        <w:sectPr w:rsidR="008B7B7C">
          <w:footerReference w:type="default" r:id="rId57"/>
          <w:footerReference w:type="first" r:id="rId58"/>
          <w:pgSz w:w="12240" w:h="15840"/>
          <w:pgMar w:top="1440" w:right="1440" w:bottom="1440" w:left="1440" w:header="720" w:footer="720" w:gutter="0"/>
          <w:cols w:space="720"/>
          <w:docGrid w:linePitch="360"/>
        </w:sectPr>
      </w:pPr>
    </w:p>
    <w:p w14:paraId="5F7A7EB1" w14:textId="77777777" w:rsidR="008B7B7C" w:rsidRDefault="008B7B7C" w:rsidP="006A6B14">
      <w:pPr>
        <w:pStyle w:val="Heading1"/>
      </w:pPr>
      <w:bookmarkStart w:id="16" w:name="_Toc103061391"/>
      <w:r>
        <w:t>Honoraria Interprofessional Continuing Education (IPCE) Policy</w:t>
      </w:r>
      <w:bookmarkEnd w:id="16"/>
      <w:r>
        <w:t xml:space="preserve"> </w:t>
      </w:r>
    </w:p>
    <w:p w14:paraId="28C9618B" w14:textId="77777777" w:rsidR="00391BEF" w:rsidRDefault="00391BEF" w:rsidP="00ED093D">
      <w:pPr>
        <w:rPr>
          <w:rFonts w:ascii="Arial" w:hAnsi="Arial" w:cs="Arial"/>
          <w:b/>
          <w:bCs/>
        </w:rPr>
      </w:pPr>
      <w:bookmarkStart w:id="17" w:name="_Toc101953913"/>
    </w:p>
    <w:p w14:paraId="795B41B6" w14:textId="3512AED1" w:rsidR="008B7B7C" w:rsidRPr="00ED093D" w:rsidRDefault="008B7B7C" w:rsidP="00ED093D">
      <w:pPr>
        <w:rPr>
          <w:rFonts w:ascii="Arial" w:hAnsi="Arial" w:cs="Arial"/>
          <w:b/>
          <w:bCs/>
        </w:rPr>
      </w:pPr>
      <w:r w:rsidRPr="00ED093D">
        <w:rPr>
          <w:rFonts w:ascii="Arial" w:hAnsi="Arial" w:cs="Arial"/>
          <w:b/>
          <w:bCs/>
        </w:rPr>
        <w:t>Policy Statement</w:t>
      </w:r>
      <w:bookmarkEnd w:id="17"/>
    </w:p>
    <w:p w14:paraId="3CF4D529" w14:textId="77777777" w:rsidR="008B7B7C" w:rsidRPr="00E75D03" w:rsidRDefault="008B7B7C" w:rsidP="008B7B7C">
      <w:pPr>
        <w:spacing w:after="363"/>
        <w:ind w:left="-5"/>
        <w:rPr>
          <w:rFonts w:ascii="Arial" w:hAnsi="Arial" w:cs="Arial"/>
        </w:rPr>
      </w:pPr>
      <w:r w:rsidRPr="00E75D03">
        <w:rPr>
          <w:rFonts w:ascii="Arial" w:hAnsi="Arial" w:cs="Arial"/>
        </w:rPr>
        <w:t>The purpose of this policy is to define the criteria and requirements associated with honoraria for presenters at Intermountain Healthcare-approved accredited educational activities.</w:t>
      </w:r>
      <w:r w:rsidRPr="00E75D03">
        <w:rPr>
          <w:rFonts w:ascii="Arial" w:eastAsia="Verdana" w:hAnsi="Arial" w:cs="Arial"/>
          <w:b/>
        </w:rPr>
        <w:t xml:space="preserve"> </w:t>
      </w:r>
      <w:r w:rsidRPr="00E75D03">
        <w:rPr>
          <w:rFonts w:ascii="Arial" w:hAnsi="Arial" w:cs="Arial"/>
        </w:rPr>
        <w:t>This policy applies to educational activities accredited by the Intermountain Interprofessional Continuing Education (IPCE) department.</w:t>
      </w:r>
    </w:p>
    <w:p w14:paraId="17A24B0E" w14:textId="77777777" w:rsidR="008B7B7C" w:rsidRPr="006A6B14" w:rsidRDefault="008B7B7C" w:rsidP="008B7B7C">
      <w:pPr>
        <w:ind w:left="-5"/>
        <w:rPr>
          <w:rFonts w:ascii="Arial" w:hAnsi="Arial" w:cs="Arial"/>
        </w:rPr>
      </w:pPr>
      <w:r w:rsidRPr="006A6B14">
        <w:rPr>
          <w:rFonts w:ascii="Arial" w:eastAsia="Arial" w:hAnsi="Arial" w:cs="Arial"/>
          <w:b/>
        </w:rPr>
        <w:t>Scope</w:t>
      </w:r>
    </w:p>
    <w:p w14:paraId="482624AA" w14:textId="77777777" w:rsidR="008B7B7C" w:rsidRPr="006A6B14" w:rsidRDefault="008B7B7C" w:rsidP="008B7B7C">
      <w:pPr>
        <w:spacing w:after="372"/>
        <w:rPr>
          <w:rFonts w:ascii="Arial" w:hAnsi="Arial" w:cs="Arial"/>
        </w:rPr>
      </w:pPr>
      <w:r w:rsidRPr="006A6B14">
        <w:rPr>
          <w:rFonts w:ascii="Arial" w:eastAsia="Verdana" w:hAnsi="Arial" w:cs="Arial"/>
          <w:i/>
        </w:rPr>
        <w:t>Intermountain Healthcare, Inc.</w:t>
      </w:r>
    </w:p>
    <w:p w14:paraId="7A5959A8" w14:textId="4E38AE22" w:rsidR="008B7B7C" w:rsidRPr="00ED093D" w:rsidRDefault="008B7B7C" w:rsidP="00ED093D">
      <w:pPr>
        <w:rPr>
          <w:rFonts w:ascii="Arial" w:hAnsi="Arial" w:cs="Arial"/>
          <w:b/>
          <w:bCs/>
        </w:rPr>
      </w:pPr>
      <w:bookmarkStart w:id="18" w:name="_Toc101953914"/>
      <w:r w:rsidRPr="00ED093D">
        <w:rPr>
          <w:rFonts w:ascii="Arial" w:hAnsi="Arial" w:cs="Arial"/>
          <w:b/>
          <w:bCs/>
        </w:rPr>
        <w:t>Definitions</w:t>
      </w:r>
      <w:bookmarkEnd w:id="18"/>
      <w:r w:rsidR="006A6B14">
        <w:rPr>
          <w:rFonts w:ascii="Arial" w:hAnsi="Arial" w:cs="Arial"/>
          <w:b/>
          <w:bCs/>
        </w:rPr>
        <w:t>:</w:t>
      </w:r>
      <w:r w:rsidRPr="00ED093D">
        <w:rPr>
          <w:rFonts w:ascii="Arial" w:hAnsi="Arial" w:cs="Arial"/>
          <w:b/>
          <w:bCs/>
        </w:rPr>
        <w:t xml:space="preserve"> </w:t>
      </w:r>
    </w:p>
    <w:p w14:paraId="59941DF2" w14:textId="77777777" w:rsidR="00ED093D" w:rsidRPr="00ED093D" w:rsidRDefault="00ED093D" w:rsidP="00ED093D">
      <w:pPr>
        <w:rPr>
          <w:rFonts w:ascii="Arial" w:hAnsi="Arial" w:cs="Arial"/>
        </w:rPr>
      </w:pPr>
    </w:p>
    <w:p w14:paraId="50D1824F" w14:textId="77777777" w:rsidR="008B7B7C" w:rsidRPr="006A6B14" w:rsidRDefault="008B7B7C" w:rsidP="006A6B14">
      <w:pPr>
        <w:spacing w:after="217" w:line="269" w:lineRule="auto"/>
        <w:ind w:left="720"/>
        <w:rPr>
          <w:rFonts w:ascii="Arial" w:hAnsi="Arial" w:cs="Arial"/>
        </w:rPr>
      </w:pPr>
      <w:r w:rsidRPr="006A6B14">
        <w:rPr>
          <w:rFonts w:ascii="Arial" w:eastAsia="Verdana" w:hAnsi="Arial" w:cs="Arial"/>
          <w:b/>
        </w:rPr>
        <w:t>Interprofessional Continuing Education (IPCE)</w:t>
      </w:r>
      <w:r w:rsidRPr="006A6B14">
        <w:rPr>
          <w:rFonts w:ascii="Arial" w:hAnsi="Arial" w:cs="Arial"/>
        </w:rPr>
        <w:t xml:space="preserve"> -</w:t>
      </w:r>
      <w:r w:rsidRPr="006A6B14">
        <w:rPr>
          <w:rFonts w:ascii="Arial" w:eastAsia="Verdana" w:hAnsi="Arial" w:cs="Arial"/>
          <w:b/>
        </w:rPr>
        <w:t xml:space="preserve"> </w:t>
      </w:r>
      <w:r w:rsidRPr="006A6B14">
        <w:rPr>
          <w:rFonts w:ascii="Arial" w:hAnsi="Arial" w:cs="Arial"/>
        </w:rPr>
        <w:t>A specific form of continuing education that helps those in the health care field maintain competence and learn about new and developing areas of their field. These activities may take place as live events, written publications, online programs, audio, video, or other electronic media</w:t>
      </w:r>
      <w:r w:rsidRPr="006A6B14">
        <w:rPr>
          <w:rFonts w:ascii="Arial" w:eastAsia="Arial" w:hAnsi="Arial" w:cs="Arial"/>
        </w:rPr>
        <w:t xml:space="preserve">. </w:t>
      </w:r>
    </w:p>
    <w:p w14:paraId="1080E958" w14:textId="77777777" w:rsidR="008B7B7C" w:rsidRPr="006A6B14" w:rsidRDefault="008B7B7C" w:rsidP="006A6B14">
      <w:pPr>
        <w:spacing w:after="245" w:line="269" w:lineRule="auto"/>
        <w:ind w:left="-5" w:firstLine="725"/>
        <w:rPr>
          <w:rFonts w:ascii="Arial" w:hAnsi="Arial" w:cs="Arial"/>
        </w:rPr>
      </w:pPr>
      <w:r w:rsidRPr="006A6B14">
        <w:rPr>
          <w:rFonts w:ascii="Arial" w:eastAsia="Verdana" w:hAnsi="Arial" w:cs="Arial"/>
          <w:b/>
        </w:rPr>
        <w:t xml:space="preserve">Honorarium – </w:t>
      </w:r>
      <w:r w:rsidRPr="006A6B14">
        <w:rPr>
          <w:rFonts w:ascii="Arial" w:hAnsi="Arial" w:cs="Arial"/>
        </w:rPr>
        <w:t>A payment or form of remuneration given for professional services.</w:t>
      </w:r>
    </w:p>
    <w:p w14:paraId="3C8483E0" w14:textId="77777777" w:rsidR="008B7B7C" w:rsidRPr="00E75D03" w:rsidRDefault="008B7B7C" w:rsidP="006A6B14">
      <w:pPr>
        <w:spacing w:after="332" w:line="269" w:lineRule="auto"/>
        <w:ind w:left="720"/>
        <w:rPr>
          <w:rFonts w:ascii="Arial" w:hAnsi="Arial" w:cs="Arial"/>
        </w:rPr>
      </w:pPr>
      <w:r w:rsidRPr="006A6B14">
        <w:rPr>
          <w:rFonts w:ascii="Arial" w:eastAsia="Verdana" w:hAnsi="Arial" w:cs="Arial"/>
          <w:b/>
        </w:rPr>
        <w:t>Letter of Agreement (LOA)</w:t>
      </w:r>
      <w:r w:rsidRPr="006A6B14">
        <w:rPr>
          <w:rFonts w:ascii="Arial" w:hAnsi="Arial" w:cs="Arial"/>
        </w:rPr>
        <w:t xml:space="preserve"> – A contract the faculty member completes that includes the presenter’s responsibilities including elements to address accreditation requirements and other compliance information as required by Intermountain</w:t>
      </w:r>
      <w:r w:rsidRPr="00E75D03">
        <w:rPr>
          <w:rFonts w:ascii="Arial" w:hAnsi="Arial" w:cs="Arial"/>
          <w:color w:val="404040"/>
        </w:rPr>
        <w:t>.</w:t>
      </w:r>
    </w:p>
    <w:p w14:paraId="42C3F6FA" w14:textId="77777777" w:rsidR="008B7B7C" w:rsidRPr="00ED093D" w:rsidRDefault="008B7B7C" w:rsidP="00ED093D">
      <w:pPr>
        <w:rPr>
          <w:rFonts w:ascii="Arial" w:hAnsi="Arial" w:cs="Arial"/>
          <w:b/>
          <w:bCs/>
        </w:rPr>
      </w:pPr>
      <w:bookmarkStart w:id="19" w:name="_Toc101953915"/>
      <w:r w:rsidRPr="00ED093D">
        <w:rPr>
          <w:rFonts w:ascii="Arial" w:hAnsi="Arial" w:cs="Arial"/>
          <w:b/>
          <w:bCs/>
        </w:rPr>
        <w:t>Provisions</w:t>
      </w:r>
      <w:bookmarkEnd w:id="19"/>
    </w:p>
    <w:p w14:paraId="72E69D0C" w14:textId="77777777" w:rsidR="008B7B7C" w:rsidRPr="00E75D03" w:rsidRDefault="008B7B7C" w:rsidP="008B7B7C">
      <w:pPr>
        <w:numPr>
          <w:ilvl w:val="0"/>
          <w:numId w:val="28"/>
        </w:numPr>
        <w:spacing w:after="8" w:line="271" w:lineRule="auto"/>
        <w:ind w:hanging="360"/>
        <w:rPr>
          <w:rFonts w:ascii="Arial" w:hAnsi="Arial" w:cs="Arial"/>
        </w:rPr>
      </w:pPr>
      <w:r w:rsidRPr="00E75D03">
        <w:rPr>
          <w:rFonts w:ascii="Arial" w:hAnsi="Arial" w:cs="Arial"/>
        </w:rPr>
        <w:t xml:space="preserve">Course director(s) and/or planning committee may offer an honorarium to a presenter for his/her contribution to an educational activity. Honoraria will be consistent with fair market value standards. </w:t>
      </w:r>
    </w:p>
    <w:p w14:paraId="1423D976" w14:textId="77777777" w:rsidR="008B7B7C" w:rsidRPr="00E75D03" w:rsidRDefault="008B7B7C" w:rsidP="008B7B7C">
      <w:pPr>
        <w:numPr>
          <w:ilvl w:val="0"/>
          <w:numId w:val="28"/>
        </w:numPr>
        <w:spacing w:after="63" w:line="271" w:lineRule="auto"/>
        <w:ind w:hanging="360"/>
        <w:rPr>
          <w:rFonts w:ascii="Arial" w:hAnsi="Arial" w:cs="Arial"/>
        </w:rPr>
      </w:pPr>
      <w:r w:rsidRPr="00E75D03">
        <w:rPr>
          <w:rFonts w:ascii="Arial" w:hAnsi="Arial" w:cs="Arial"/>
        </w:rPr>
        <w:t xml:space="preserve">Presenters, who are employed by Intermountain Healthcare (Intermountain), can only accept an honorarium when doing so is in accordance with the employee’s contract (if applicable), Intermountain HR policies, and Intermountain’s </w:t>
      </w:r>
      <w:r w:rsidRPr="00E75D03">
        <w:rPr>
          <w:rFonts w:ascii="Arial" w:eastAsia="Verdana" w:hAnsi="Arial" w:cs="Arial"/>
          <w:i/>
        </w:rPr>
        <w:t>Conflict of Interest Policy</w:t>
      </w:r>
      <w:r w:rsidRPr="00E75D03">
        <w:rPr>
          <w:rFonts w:ascii="Arial" w:hAnsi="Arial" w:cs="Arial"/>
        </w:rPr>
        <w:t>.</w:t>
      </w:r>
    </w:p>
    <w:p w14:paraId="3E5A4056" w14:textId="77777777" w:rsidR="008B7B7C" w:rsidRPr="00E75D03" w:rsidRDefault="008B7B7C" w:rsidP="008B7B7C">
      <w:pPr>
        <w:numPr>
          <w:ilvl w:val="1"/>
          <w:numId w:val="28"/>
        </w:numPr>
        <w:spacing w:after="8" w:line="271" w:lineRule="auto"/>
        <w:ind w:hanging="432"/>
        <w:rPr>
          <w:rFonts w:ascii="Arial" w:hAnsi="Arial" w:cs="Arial"/>
        </w:rPr>
      </w:pPr>
      <w:r w:rsidRPr="00E75D03">
        <w:rPr>
          <w:rFonts w:ascii="Arial" w:hAnsi="Arial" w:cs="Arial"/>
        </w:rPr>
        <w:t>Intermountain-employed physicians whose job description includes participation in       educational activities are not eligible to receive an honorarium.</w:t>
      </w:r>
    </w:p>
    <w:p w14:paraId="2762ED20" w14:textId="77777777" w:rsidR="008B7B7C" w:rsidRPr="00E75D03" w:rsidRDefault="008B7B7C" w:rsidP="008B7B7C">
      <w:pPr>
        <w:numPr>
          <w:ilvl w:val="1"/>
          <w:numId w:val="28"/>
        </w:numPr>
        <w:spacing w:after="8" w:line="271" w:lineRule="auto"/>
        <w:ind w:hanging="432"/>
        <w:rPr>
          <w:rFonts w:ascii="Arial" w:hAnsi="Arial" w:cs="Arial"/>
        </w:rPr>
      </w:pPr>
      <w:r w:rsidRPr="00E75D03">
        <w:rPr>
          <w:rFonts w:ascii="Arial" w:hAnsi="Arial" w:cs="Arial"/>
        </w:rPr>
        <w:t>Intermountain-employed non-physician clinicians are generally not eligible for honoraria.</w:t>
      </w:r>
    </w:p>
    <w:p w14:paraId="192F9BDA" w14:textId="77777777" w:rsidR="008B7B7C" w:rsidRPr="00E75D03" w:rsidRDefault="008B7B7C" w:rsidP="008B7B7C">
      <w:pPr>
        <w:numPr>
          <w:ilvl w:val="1"/>
          <w:numId w:val="28"/>
        </w:numPr>
        <w:spacing w:after="8" w:line="271" w:lineRule="auto"/>
        <w:ind w:hanging="432"/>
        <w:rPr>
          <w:rFonts w:ascii="Arial" w:hAnsi="Arial" w:cs="Arial"/>
        </w:rPr>
      </w:pPr>
      <w:r w:rsidRPr="00E75D03">
        <w:rPr>
          <w:rFonts w:ascii="Arial" w:hAnsi="Arial" w:cs="Arial"/>
        </w:rPr>
        <w:t>Non-Intermountain-employed non-physician clinicians may be eligible to receive an honorarium.</w:t>
      </w:r>
    </w:p>
    <w:p w14:paraId="527AA8A6" w14:textId="77777777" w:rsidR="008B7B7C" w:rsidRPr="00E75D03" w:rsidRDefault="008B7B7C" w:rsidP="008B7B7C">
      <w:pPr>
        <w:numPr>
          <w:ilvl w:val="1"/>
          <w:numId w:val="28"/>
        </w:numPr>
        <w:spacing w:after="8" w:line="271" w:lineRule="auto"/>
        <w:ind w:hanging="432"/>
        <w:rPr>
          <w:rFonts w:ascii="Arial" w:hAnsi="Arial" w:cs="Arial"/>
        </w:rPr>
      </w:pPr>
      <w:r w:rsidRPr="00E75D03">
        <w:rPr>
          <w:rFonts w:ascii="Arial" w:hAnsi="Arial" w:cs="Arial"/>
        </w:rPr>
        <w:t>Non-Intermountain-employed physician presenters are responsible for ensuring compliance with his/her own employment contract and his/her employer’s rules and regulations.</w:t>
      </w:r>
    </w:p>
    <w:p w14:paraId="46A4D9D2" w14:textId="77777777" w:rsidR="008B7B7C" w:rsidRPr="00E75D03" w:rsidRDefault="008B7B7C" w:rsidP="008B7B7C">
      <w:pPr>
        <w:numPr>
          <w:ilvl w:val="1"/>
          <w:numId w:val="28"/>
        </w:numPr>
        <w:spacing w:after="64" w:line="271" w:lineRule="auto"/>
        <w:ind w:hanging="432"/>
        <w:rPr>
          <w:rFonts w:ascii="Arial" w:hAnsi="Arial" w:cs="Arial"/>
        </w:rPr>
      </w:pPr>
      <w:r w:rsidRPr="00E75D03">
        <w:rPr>
          <w:rFonts w:ascii="Arial" w:hAnsi="Arial" w:cs="Arial"/>
        </w:rPr>
        <w:t>Non-Intermountain-employed physician presenters who have a financial relationship with Intermountain, or who practice within the Intermountain Service area will require verification of eligibility to receive an honorarium by IPCE and the Physician Contracting Department.</w:t>
      </w:r>
    </w:p>
    <w:p w14:paraId="3D452E3F" w14:textId="77777777" w:rsidR="008B7B7C" w:rsidRPr="00E75D03" w:rsidRDefault="008B7B7C" w:rsidP="008B7B7C">
      <w:pPr>
        <w:numPr>
          <w:ilvl w:val="1"/>
          <w:numId w:val="28"/>
        </w:numPr>
        <w:spacing w:after="8" w:line="271" w:lineRule="auto"/>
        <w:ind w:hanging="432"/>
        <w:rPr>
          <w:rFonts w:ascii="Arial" w:hAnsi="Arial" w:cs="Arial"/>
        </w:rPr>
      </w:pPr>
      <w:r w:rsidRPr="00E75D03">
        <w:rPr>
          <w:rFonts w:ascii="Arial" w:hAnsi="Arial" w:cs="Arial"/>
        </w:rPr>
        <w:t>Course directors and/or planning committees will determine the amount of honorarium for presenters based on such factors as:</w:t>
      </w:r>
    </w:p>
    <w:p w14:paraId="220C0260" w14:textId="77777777" w:rsidR="008B7B7C" w:rsidRPr="00E75D03" w:rsidRDefault="008B7B7C" w:rsidP="008B7B7C">
      <w:pPr>
        <w:numPr>
          <w:ilvl w:val="2"/>
          <w:numId w:val="28"/>
        </w:numPr>
        <w:spacing w:after="102" w:line="271" w:lineRule="auto"/>
        <w:ind w:hanging="570"/>
        <w:rPr>
          <w:rFonts w:ascii="Arial" w:hAnsi="Arial" w:cs="Arial"/>
        </w:rPr>
      </w:pPr>
      <w:r w:rsidRPr="00E75D03">
        <w:rPr>
          <w:rFonts w:ascii="Arial" w:hAnsi="Arial" w:cs="Arial"/>
        </w:rPr>
        <w:t>Speaker background and experience</w:t>
      </w:r>
    </w:p>
    <w:p w14:paraId="41C3EE66" w14:textId="77777777" w:rsidR="008B7B7C" w:rsidRPr="00E75D03" w:rsidRDefault="008B7B7C" w:rsidP="008B7B7C">
      <w:pPr>
        <w:numPr>
          <w:ilvl w:val="2"/>
          <w:numId w:val="28"/>
        </w:numPr>
        <w:spacing w:after="102" w:line="271" w:lineRule="auto"/>
        <w:ind w:hanging="570"/>
        <w:rPr>
          <w:rFonts w:ascii="Arial" w:hAnsi="Arial" w:cs="Arial"/>
        </w:rPr>
      </w:pPr>
      <w:r w:rsidRPr="00E75D03">
        <w:rPr>
          <w:rFonts w:ascii="Arial" w:hAnsi="Arial" w:cs="Arial"/>
        </w:rPr>
        <w:t>Typical range of honoraria for the profession and specialty</w:t>
      </w:r>
    </w:p>
    <w:p w14:paraId="149D8A83" w14:textId="77777777" w:rsidR="008B7B7C" w:rsidRPr="00E75D03" w:rsidRDefault="008B7B7C" w:rsidP="008B7B7C">
      <w:pPr>
        <w:numPr>
          <w:ilvl w:val="2"/>
          <w:numId w:val="28"/>
        </w:numPr>
        <w:spacing w:after="102" w:line="271" w:lineRule="auto"/>
        <w:ind w:hanging="570"/>
        <w:rPr>
          <w:rFonts w:ascii="Arial" w:hAnsi="Arial" w:cs="Arial"/>
        </w:rPr>
      </w:pPr>
      <w:r w:rsidRPr="00E75D03">
        <w:rPr>
          <w:rFonts w:ascii="Arial" w:hAnsi="Arial" w:cs="Arial"/>
        </w:rPr>
        <w:t>Length and complexity of the instruction to be provided</w:t>
      </w:r>
    </w:p>
    <w:p w14:paraId="7AD773B1" w14:textId="77777777" w:rsidR="008B7B7C" w:rsidRPr="00E75D03" w:rsidRDefault="008B7B7C" w:rsidP="008B7B7C">
      <w:pPr>
        <w:numPr>
          <w:ilvl w:val="2"/>
          <w:numId w:val="28"/>
        </w:numPr>
        <w:spacing w:after="111" w:line="271" w:lineRule="auto"/>
        <w:ind w:hanging="570"/>
        <w:rPr>
          <w:rFonts w:ascii="Arial" w:hAnsi="Arial" w:cs="Arial"/>
        </w:rPr>
      </w:pPr>
      <w:r w:rsidRPr="00E75D03">
        <w:rPr>
          <w:rFonts w:ascii="Arial" w:hAnsi="Arial" w:cs="Arial"/>
        </w:rPr>
        <w:t>Other relevant factors.</w:t>
      </w:r>
    </w:p>
    <w:p w14:paraId="367E3EAB" w14:textId="77777777" w:rsidR="008B7B7C" w:rsidRPr="00E75D03" w:rsidRDefault="008B7B7C" w:rsidP="008B7B7C">
      <w:pPr>
        <w:numPr>
          <w:ilvl w:val="0"/>
          <w:numId w:val="28"/>
        </w:numPr>
        <w:spacing w:after="8" w:line="271" w:lineRule="auto"/>
        <w:ind w:hanging="360"/>
        <w:rPr>
          <w:rFonts w:ascii="Arial" w:hAnsi="Arial" w:cs="Arial"/>
        </w:rPr>
      </w:pPr>
      <w:r w:rsidRPr="00E75D03">
        <w:rPr>
          <w:rFonts w:ascii="Arial" w:hAnsi="Arial" w:cs="Arial"/>
        </w:rPr>
        <w:t>Honorarium limits:</w:t>
      </w:r>
    </w:p>
    <w:p w14:paraId="2436F938" w14:textId="77777777" w:rsidR="008B7B7C" w:rsidRPr="00E75D03" w:rsidRDefault="008B7B7C" w:rsidP="008B7B7C">
      <w:pPr>
        <w:numPr>
          <w:ilvl w:val="1"/>
          <w:numId w:val="28"/>
        </w:numPr>
        <w:spacing w:after="8" w:line="271" w:lineRule="auto"/>
        <w:ind w:hanging="432"/>
        <w:rPr>
          <w:rFonts w:ascii="Arial" w:hAnsi="Arial" w:cs="Arial"/>
        </w:rPr>
      </w:pPr>
      <w:r w:rsidRPr="00E75D03">
        <w:rPr>
          <w:rFonts w:ascii="Arial" w:hAnsi="Arial" w:cs="Arial"/>
        </w:rPr>
        <w:t xml:space="preserve">Physicians who are from the Intermountain Healthcare service area: $250 per presentation.  </w:t>
      </w:r>
    </w:p>
    <w:p w14:paraId="6C039DAD" w14:textId="77777777" w:rsidR="008B7B7C" w:rsidRPr="00E75D03" w:rsidRDefault="008B7B7C" w:rsidP="008B7B7C">
      <w:pPr>
        <w:numPr>
          <w:ilvl w:val="1"/>
          <w:numId w:val="28"/>
        </w:numPr>
        <w:spacing w:after="8" w:line="271" w:lineRule="auto"/>
        <w:ind w:hanging="432"/>
        <w:rPr>
          <w:rFonts w:ascii="Arial" w:hAnsi="Arial" w:cs="Arial"/>
        </w:rPr>
      </w:pPr>
      <w:r w:rsidRPr="00E75D03">
        <w:rPr>
          <w:rFonts w:ascii="Arial" w:hAnsi="Arial" w:cs="Arial"/>
        </w:rPr>
        <w:t xml:space="preserve">Physicians who are from outside the Intermountain service area:  $1500 per activity.  </w:t>
      </w:r>
    </w:p>
    <w:p w14:paraId="61C4E8DC" w14:textId="77777777" w:rsidR="008B7B7C" w:rsidRPr="00E75D03" w:rsidRDefault="008B7B7C" w:rsidP="008B7B7C">
      <w:pPr>
        <w:numPr>
          <w:ilvl w:val="1"/>
          <w:numId w:val="28"/>
        </w:numPr>
        <w:spacing w:after="8" w:line="271" w:lineRule="auto"/>
        <w:ind w:hanging="432"/>
        <w:rPr>
          <w:rFonts w:ascii="Arial" w:hAnsi="Arial" w:cs="Arial"/>
        </w:rPr>
      </w:pPr>
      <w:r w:rsidRPr="00E75D03">
        <w:rPr>
          <w:rFonts w:ascii="Arial" w:hAnsi="Arial" w:cs="Arial"/>
        </w:rPr>
        <w:t xml:space="preserve">A proposed honorarium greater than these limits requires advance approval by both co-Chairs of the IPCE Education Review Committee and the AVP of Physician/APC Affairs prior to any communication about honorarium amounts to speakers or potential speakers. </w:t>
      </w:r>
    </w:p>
    <w:p w14:paraId="5A26393B" w14:textId="77777777" w:rsidR="008B7B7C" w:rsidRPr="00E75D03" w:rsidRDefault="008B7B7C" w:rsidP="008B7B7C">
      <w:pPr>
        <w:numPr>
          <w:ilvl w:val="1"/>
          <w:numId w:val="28"/>
        </w:numPr>
        <w:spacing w:after="8" w:line="271" w:lineRule="auto"/>
        <w:ind w:hanging="432"/>
        <w:rPr>
          <w:rFonts w:ascii="Arial" w:hAnsi="Arial" w:cs="Arial"/>
        </w:rPr>
      </w:pPr>
      <w:r w:rsidRPr="00E75D03">
        <w:rPr>
          <w:rFonts w:ascii="Arial" w:hAnsi="Arial" w:cs="Arial"/>
        </w:rPr>
        <w:t>The honorarium limit for eligible non-physicians should be consistent with the presenter’s salary and the time spent with presentation at the educational activity.</w:t>
      </w:r>
    </w:p>
    <w:p w14:paraId="076E6933" w14:textId="77777777" w:rsidR="008B7B7C" w:rsidRPr="00E75D03" w:rsidRDefault="008B7B7C" w:rsidP="008B7B7C">
      <w:pPr>
        <w:numPr>
          <w:ilvl w:val="1"/>
          <w:numId w:val="28"/>
        </w:numPr>
        <w:spacing w:after="135" w:line="271" w:lineRule="auto"/>
        <w:ind w:hanging="432"/>
        <w:rPr>
          <w:rFonts w:ascii="Arial" w:hAnsi="Arial" w:cs="Arial"/>
        </w:rPr>
      </w:pPr>
      <w:r w:rsidRPr="00E75D03">
        <w:rPr>
          <w:rFonts w:ascii="Arial" w:hAnsi="Arial" w:cs="Arial"/>
        </w:rPr>
        <w:t>Honoraria will be subject to review and approval by the IPCE Director and IPCE Medical Directors.</w:t>
      </w:r>
    </w:p>
    <w:p w14:paraId="31C6780F" w14:textId="77777777" w:rsidR="008B7B7C" w:rsidRPr="00E75D03" w:rsidRDefault="008B7B7C" w:rsidP="008B7B7C">
      <w:pPr>
        <w:numPr>
          <w:ilvl w:val="0"/>
          <w:numId w:val="28"/>
        </w:numPr>
        <w:spacing w:after="8" w:line="271" w:lineRule="auto"/>
        <w:ind w:hanging="360"/>
        <w:rPr>
          <w:rFonts w:ascii="Arial" w:hAnsi="Arial" w:cs="Arial"/>
        </w:rPr>
      </w:pPr>
      <w:r w:rsidRPr="00E75D03">
        <w:rPr>
          <w:rFonts w:ascii="Arial" w:hAnsi="Arial" w:cs="Arial"/>
        </w:rPr>
        <w:t>Course director(s) will include the proposed honorarium payment in the content of the application.</w:t>
      </w:r>
    </w:p>
    <w:p w14:paraId="25F8A993" w14:textId="77777777" w:rsidR="008B7B7C" w:rsidRPr="00E75D03" w:rsidRDefault="008B7B7C" w:rsidP="008B7B7C">
      <w:pPr>
        <w:numPr>
          <w:ilvl w:val="1"/>
          <w:numId w:val="28"/>
        </w:numPr>
        <w:spacing w:after="8" w:line="271" w:lineRule="auto"/>
        <w:ind w:hanging="432"/>
        <w:rPr>
          <w:rFonts w:ascii="Arial" w:hAnsi="Arial" w:cs="Arial"/>
        </w:rPr>
      </w:pPr>
      <w:r w:rsidRPr="00E75D03">
        <w:rPr>
          <w:rFonts w:ascii="Arial" w:hAnsi="Arial" w:cs="Arial"/>
        </w:rPr>
        <w:t>The IPCE program staff will contact the presenter to obtain the necessary documentation prior to the educational activity.</w:t>
      </w:r>
    </w:p>
    <w:p w14:paraId="4F8E22E0" w14:textId="77777777" w:rsidR="008B7B7C" w:rsidRPr="00E75D03" w:rsidRDefault="008B7B7C" w:rsidP="008B7B7C">
      <w:pPr>
        <w:numPr>
          <w:ilvl w:val="1"/>
          <w:numId w:val="28"/>
        </w:numPr>
        <w:spacing w:after="72" w:line="271" w:lineRule="auto"/>
        <w:ind w:hanging="432"/>
        <w:rPr>
          <w:rFonts w:ascii="Arial" w:hAnsi="Arial" w:cs="Arial"/>
        </w:rPr>
      </w:pPr>
      <w:r w:rsidRPr="00E75D03">
        <w:rPr>
          <w:rFonts w:ascii="Arial" w:hAnsi="Arial" w:cs="Arial"/>
        </w:rPr>
        <w:t>The IPCE program staff will request the necessary payroll information from presenters (e.g., completed IRS W9 form, Social Security number, Taxpayer Identification Number), unless the information is already on file.</w:t>
      </w:r>
    </w:p>
    <w:p w14:paraId="1ADCC73D" w14:textId="77777777" w:rsidR="008B7B7C" w:rsidRPr="00E75D03" w:rsidRDefault="008B7B7C" w:rsidP="008B7B7C">
      <w:pPr>
        <w:numPr>
          <w:ilvl w:val="0"/>
          <w:numId w:val="28"/>
        </w:numPr>
        <w:spacing w:after="8" w:line="271" w:lineRule="auto"/>
        <w:ind w:hanging="360"/>
        <w:rPr>
          <w:rFonts w:ascii="Arial" w:hAnsi="Arial" w:cs="Arial"/>
        </w:rPr>
      </w:pPr>
      <w:r w:rsidRPr="00E75D03">
        <w:rPr>
          <w:rFonts w:ascii="Arial" w:hAnsi="Arial" w:cs="Arial"/>
        </w:rPr>
        <w:t>Upon completion of the educational activity, the IPCE program staff will complete and submit to the Intermountain Healthcare Accounts Payable department all the financial support documentation that is necessary for distribution of honorarium payments.</w:t>
      </w:r>
    </w:p>
    <w:p w14:paraId="22D43D2A" w14:textId="77777777" w:rsidR="008B7B7C" w:rsidRPr="00E75D03" w:rsidRDefault="008B7B7C" w:rsidP="008B7B7C">
      <w:pPr>
        <w:numPr>
          <w:ilvl w:val="1"/>
          <w:numId w:val="28"/>
        </w:numPr>
        <w:spacing w:after="102" w:line="271" w:lineRule="auto"/>
        <w:ind w:hanging="432"/>
        <w:rPr>
          <w:rFonts w:ascii="Arial" w:hAnsi="Arial" w:cs="Arial"/>
        </w:rPr>
      </w:pPr>
      <w:r w:rsidRPr="00E75D03">
        <w:rPr>
          <w:rFonts w:ascii="Arial" w:hAnsi="Arial" w:cs="Arial"/>
        </w:rPr>
        <w:t>For Intermountain employees receiving an honorarium:</w:t>
      </w:r>
    </w:p>
    <w:p w14:paraId="433B2B1B" w14:textId="77777777" w:rsidR="008B7B7C" w:rsidRPr="00E75D03" w:rsidRDefault="008B7B7C" w:rsidP="008B7B7C">
      <w:pPr>
        <w:ind w:left="1152" w:right="139" w:hanging="432"/>
        <w:rPr>
          <w:rFonts w:ascii="Arial" w:hAnsi="Arial" w:cs="Arial"/>
        </w:rPr>
      </w:pPr>
      <w:r w:rsidRPr="00E75D03">
        <w:rPr>
          <w:rFonts w:ascii="Arial" w:hAnsi="Arial" w:cs="Arial"/>
        </w:rPr>
        <w:t>5.11 Honorarium payments will be processed during the second pay period following the educational activity and will be considered income and subject to applicable state and federal taxes.</w:t>
      </w:r>
    </w:p>
    <w:p w14:paraId="4FF18326" w14:textId="77777777" w:rsidR="008B7B7C" w:rsidRPr="00E75D03" w:rsidRDefault="008B7B7C" w:rsidP="008B7B7C">
      <w:pPr>
        <w:spacing w:after="100"/>
        <w:ind w:left="1170" w:hanging="450"/>
        <w:rPr>
          <w:rFonts w:ascii="Arial" w:hAnsi="Arial" w:cs="Arial"/>
        </w:rPr>
      </w:pPr>
      <w:r w:rsidRPr="00E75D03">
        <w:rPr>
          <w:rFonts w:ascii="Arial" w:hAnsi="Arial" w:cs="Arial"/>
        </w:rPr>
        <w:t>5.1.2 Payments will be distributed with regular pay on the standard bi-weekly Intermountain pay cycle.</w:t>
      </w:r>
    </w:p>
    <w:p w14:paraId="7F41288F" w14:textId="77777777" w:rsidR="008B7B7C" w:rsidRPr="00E75D03" w:rsidRDefault="008B7B7C" w:rsidP="008B7B7C">
      <w:pPr>
        <w:numPr>
          <w:ilvl w:val="1"/>
          <w:numId w:val="28"/>
        </w:numPr>
        <w:spacing w:after="102" w:line="271" w:lineRule="auto"/>
        <w:ind w:hanging="432"/>
        <w:rPr>
          <w:rFonts w:ascii="Arial" w:hAnsi="Arial" w:cs="Arial"/>
        </w:rPr>
      </w:pPr>
      <w:r w:rsidRPr="00E75D03">
        <w:rPr>
          <w:rFonts w:ascii="Arial" w:hAnsi="Arial" w:cs="Arial"/>
        </w:rPr>
        <w:t>For non-Intermountain employees receiving an honorarium payment:</w:t>
      </w:r>
    </w:p>
    <w:p w14:paraId="01BDFB67" w14:textId="77777777" w:rsidR="008B7B7C" w:rsidRPr="00E75D03" w:rsidRDefault="008B7B7C" w:rsidP="008B7B7C">
      <w:pPr>
        <w:numPr>
          <w:ilvl w:val="2"/>
          <w:numId w:val="28"/>
        </w:numPr>
        <w:spacing w:after="100" w:line="271" w:lineRule="auto"/>
        <w:ind w:hanging="570"/>
        <w:rPr>
          <w:rFonts w:ascii="Arial" w:hAnsi="Arial" w:cs="Arial"/>
        </w:rPr>
      </w:pPr>
      <w:r w:rsidRPr="00E75D03">
        <w:rPr>
          <w:rFonts w:ascii="Arial" w:hAnsi="Arial" w:cs="Arial"/>
        </w:rPr>
        <w:t>Honorarium payments will be processed and mailed within 30 days of the educational activity and completion of appropriate documentation.</w:t>
      </w:r>
    </w:p>
    <w:p w14:paraId="70623EDC" w14:textId="77777777" w:rsidR="008B7B7C" w:rsidRPr="00E75D03" w:rsidRDefault="008B7B7C" w:rsidP="008B7B7C">
      <w:pPr>
        <w:numPr>
          <w:ilvl w:val="2"/>
          <w:numId w:val="28"/>
        </w:numPr>
        <w:spacing w:after="102" w:line="271" w:lineRule="auto"/>
        <w:ind w:hanging="570"/>
        <w:rPr>
          <w:rFonts w:ascii="Arial" w:hAnsi="Arial" w:cs="Arial"/>
        </w:rPr>
      </w:pPr>
      <w:r w:rsidRPr="00E75D03">
        <w:rPr>
          <w:rFonts w:ascii="Arial" w:hAnsi="Arial" w:cs="Arial"/>
        </w:rPr>
        <w:t>Payment is made based on paperwork, all applicable taxes apply.</w:t>
      </w:r>
    </w:p>
    <w:p w14:paraId="041270B8" w14:textId="77777777" w:rsidR="008B7B7C" w:rsidRPr="00E75D03" w:rsidRDefault="008B7B7C" w:rsidP="008B7B7C">
      <w:pPr>
        <w:numPr>
          <w:ilvl w:val="0"/>
          <w:numId w:val="28"/>
        </w:numPr>
        <w:spacing w:after="100" w:line="271" w:lineRule="auto"/>
        <w:ind w:hanging="360"/>
        <w:rPr>
          <w:rFonts w:ascii="Arial" w:hAnsi="Arial" w:cs="Arial"/>
        </w:rPr>
      </w:pPr>
      <w:r w:rsidRPr="00E75D03">
        <w:rPr>
          <w:rFonts w:ascii="Arial" w:hAnsi="Arial" w:cs="Arial"/>
        </w:rPr>
        <w:t>Honoraria will be processed by Intermountain IPCE department from Intermountain Healthcare, Inc. and attributed to the specific conference project.</w:t>
      </w:r>
    </w:p>
    <w:p w14:paraId="527AF186" w14:textId="77777777" w:rsidR="008B7B7C" w:rsidRPr="00E75D03" w:rsidRDefault="008B7B7C" w:rsidP="008B7B7C">
      <w:pPr>
        <w:numPr>
          <w:ilvl w:val="0"/>
          <w:numId w:val="28"/>
        </w:numPr>
        <w:spacing w:after="100" w:line="271" w:lineRule="auto"/>
        <w:ind w:hanging="360"/>
        <w:rPr>
          <w:rFonts w:ascii="Arial" w:hAnsi="Arial" w:cs="Arial"/>
        </w:rPr>
      </w:pPr>
      <w:r w:rsidRPr="00E75D03">
        <w:rPr>
          <w:rFonts w:ascii="Arial" w:hAnsi="Arial" w:cs="Arial"/>
        </w:rPr>
        <w:t>Faculty will forfeit honoraria unless all required paperwork (e.g., disclosure, LOA, presentation materials, biographic data form, W9, etc.) is completed and submitted at least five business days prior to the event.</w:t>
      </w:r>
    </w:p>
    <w:p w14:paraId="519081BD" w14:textId="77777777" w:rsidR="008B7B7C" w:rsidRPr="00E75D03" w:rsidRDefault="008B7B7C" w:rsidP="008B7B7C">
      <w:pPr>
        <w:numPr>
          <w:ilvl w:val="0"/>
          <w:numId w:val="28"/>
        </w:numPr>
        <w:spacing w:after="102" w:line="271" w:lineRule="auto"/>
        <w:ind w:hanging="360"/>
        <w:rPr>
          <w:rFonts w:ascii="Arial" w:hAnsi="Arial" w:cs="Arial"/>
        </w:rPr>
      </w:pPr>
      <w:r w:rsidRPr="00E75D03">
        <w:rPr>
          <w:rFonts w:ascii="Arial" w:hAnsi="Arial" w:cs="Arial"/>
        </w:rPr>
        <w:t>Course directors may choose to provide a token of appreciation to presenters.</w:t>
      </w:r>
    </w:p>
    <w:p w14:paraId="2FCE0441" w14:textId="77777777" w:rsidR="008B7B7C" w:rsidRPr="00E75D03" w:rsidRDefault="008B7B7C" w:rsidP="008B7B7C">
      <w:pPr>
        <w:numPr>
          <w:ilvl w:val="1"/>
          <w:numId w:val="28"/>
        </w:numPr>
        <w:spacing w:after="100" w:line="271" w:lineRule="auto"/>
        <w:ind w:hanging="432"/>
        <w:rPr>
          <w:rFonts w:ascii="Arial" w:hAnsi="Arial" w:cs="Arial"/>
        </w:rPr>
      </w:pPr>
      <w:r w:rsidRPr="00E75D03">
        <w:rPr>
          <w:rFonts w:ascii="Arial" w:hAnsi="Arial" w:cs="Arial"/>
        </w:rPr>
        <w:t>The token for each presenter will be $50 or less in value. Tokens worth more than $50 need to be approved by both co-chairs of the IPCE Director prior to any communication about the token to speakers or potential speakers.</w:t>
      </w:r>
    </w:p>
    <w:p w14:paraId="0D860E3A" w14:textId="77777777" w:rsidR="008B7B7C" w:rsidRPr="00E75D03" w:rsidRDefault="008B7B7C" w:rsidP="008B7B7C">
      <w:pPr>
        <w:numPr>
          <w:ilvl w:val="1"/>
          <w:numId w:val="28"/>
        </w:numPr>
        <w:spacing w:after="100" w:line="271" w:lineRule="auto"/>
        <w:ind w:hanging="432"/>
        <w:rPr>
          <w:rFonts w:ascii="Arial" w:hAnsi="Arial" w:cs="Arial"/>
        </w:rPr>
      </w:pPr>
      <w:r w:rsidRPr="00E75D03">
        <w:rPr>
          <w:rFonts w:ascii="Arial" w:hAnsi="Arial" w:cs="Arial"/>
        </w:rPr>
        <w:t>If the token is in the form of a cash equivalent or a tangible good greater than $50 in value to each presenter, it will be reported to Intermountain Payroll as taxable income from Intermountain Healthcare.</w:t>
      </w:r>
    </w:p>
    <w:p w14:paraId="6ADC8E06" w14:textId="77777777" w:rsidR="008B7B7C" w:rsidRPr="00E75D03" w:rsidRDefault="008B7B7C" w:rsidP="008B7B7C">
      <w:pPr>
        <w:numPr>
          <w:ilvl w:val="1"/>
          <w:numId w:val="28"/>
        </w:numPr>
        <w:spacing w:after="100" w:line="271" w:lineRule="auto"/>
        <w:ind w:hanging="432"/>
        <w:rPr>
          <w:rFonts w:ascii="Arial" w:hAnsi="Arial" w:cs="Arial"/>
        </w:rPr>
      </w:pPr>
      <w:r w:rsidRPr="00E75D03">
        <w:rPr>
          <w:rFonts w:ascii="Arial" w:hAnsi="Arial" w:cs="Arial"/>
        </w:rPr>
        <w:t>If a token of appreciation will be given, it will be noted in the educational activity application and activity budget and approved through the standard application process.</w:t>
      </w:r>
    </w:p>
    <w:p w14:paraId="2A417CE8" w14:textId="77777777" w:rsidR="008B7B7C" w:rsidRPr="00E75D03" w:rsidRDefault="008B7B7C" w:rsidP="008B7B7C">
      <w:pPr>
        <w:numPr>
          <w:ilvl w:val="1"/>
          <w:numId w:val="28"/>
        </w:numPr>
        <w:spacing w:after="522" w:line="271" w:lineRule="auto"/>
        <w:ind w:hanging="432"/>
        <w:rPr>
          <w:rFonts w:ascii="Arial" w:hAnsi="Arial" w:cs="Arial"/>
        </w:rPr>
      </w:pPr>
      <w:r w:rsidRPr="00E75D03">
        <w:rPr>
          <w:rFonts w:ascii="Arial" w:hAnsi="Arial" w:cs="Arial"/>
        </w:rPr>
        <w:t>The Intermountain IPCE staff will include the provision of a token of appreciation in the speaker’s letter of agreement.</w:t>
      </w:r>
    </w:p>
    <w:p w14:paraId="72D6F0FB" w14:textId="77777777" w:rsidR="008B7B7C" w:rsidRPr="00E75D03" w:rsidRDefault="008B7B7C" w:rsidP="008B7B7C">
      <w:pPr>
        <w:spacing w:after="3" w:line="249" w:lineRule="auto"/>
        <w:ind w:left="-5"/>
        <w:rPr>
          <w:rFonts w:ascii="Arial" w:hAnsi="Arial" w:cs="Arial"/>
          <w:sz w:val="18"/>
          <w:szCs w:val="18"/>
        </w:rPr>
      </w:pPr>
      <w:r w:rsidRPr="00E75D03">
        <w:rPr>
          <w:rFonts w:ascii="Arial" w:eastAsia="Verdana" w:hAnsi="Arial" w:cs="Arial"/>
          <w:i/>
          <w:color w:val="000000"/>
          <w:sz w:val="18"/>
          <w:szCs w:val="18"/>
        </w:rPr>
        <w:t xml:space="preserve">Applies to Alta View, American Fork, Bear River, Cassia, Cedar City, Delta, Fillmore, Garfield, Heber, IMED, Layton, LDS, Logan, McKay, Orem, Park City, Primary Children’s Hospital, Riverton, Sanpete, Sevier, Spanish Fork, St. </w:t>
      </w:r>
    </w:p>
    <w:p w14:paraId="3AE7C718" w14:textId="77777777" w:rsidR="008B7B7C" w:rsidRPr="00E75D03" w:rsidRDefault="008B7B7C" w:rsidP="008B7B7C">
      <w:pPr>
        <w:spacing w:after="185" w:line="249" w:lineRule="auto"/>
        <w:ind w:left="-5"/>
        <w:rPr>
          <w:rFonts w:ascii="Arial" w:hAnsi="Arial" w:cs="Arial"/>
          <w:sz w:val="18"/>
          <w:szCs w:val="18"/>
        </w:rPr>
      </w:pPr>
      <w:r w:rsidRPr="00E75D03">
        <w:rPr>
          <w:rFonts w:ascii="Arial" w:eastAsia="Verdana" w:hAnsi="Arial" w:cs="Arial"/>
          <w:i/>
          <w:color w:val="000000"/>
          <w:sz w:val="18"/>
          <w:szCs w:val="18"/>
        </w:rPr>
        <w:t>George, TOSH, Utah Valley</w:t>
      </w:r>
    </w:p>
    <w:p w14:paraId="68CDAB93" w14:textId="77777777" w:rsidR="008B7B7C" w:rsidRPr="00E75D03" w:rsidRDefault="008B7B7C" w:rsidP="008B7B7C">
      <w:pPr>
        <w:spacing w:after="188" w:line="249" w:lineRule="auto"/>
        <w:ind w:left="-5"/>
        <w:rPr>
          <w:rFonts w:ascii="Arial" w:hAnsi="Arial" w:cs="Arial"/>
          <w:sz w:val="18"/>
          <w:szCs w:val="18"/>
        </w:rPr>
      </w:pPr>
      <w:r w:rsidRPr="00E75D03">
        <w:rPr>
          <w:rFonts w:ascii="Arial" w:eastAsia="Verdana" w:hAnsi="Arial" w:cs="Arial"/>
          <w:i/>
          <w:color w:val="000000"/>
          <w:sz w:val="18"/>
          <w:szCs w:val="18"/>
        </w:rPr>
        <w:t>Unpublished work. © Intermountain Healthcare. All rights reserved. This document contains Intermountain Healthcare’s confidential or proprietary information and may not be shared outside of Intermountain except as specifically authorized by Compliance and the Intellectual Property Office.</w:t>
      </w:r>
    </w:p>
    <w:p w14:paraId="353C07A9" w14:textId="77777777" w:rsidR="008B7B7C" w:rsidRPr="00E75D03" w:rsidRDefault="008B7B7C" w:rsidP="008B7B7C">
      <w:pPr>
        <w:spacing w:after="3" w:line="249" w:lineRule="auto"/>
        <w:ind w:left="-5"/>
        <w:rPr>
          <w:rFonts w:ascii="Arial" w:hAnsi="Arial" w:cs="Arial"/>
          <w:sz w:val="18"/>
          <w:szCs w:val="18"/>
        </w:rPr>
      </w:pPr>
      <w:r w:rsidRPr="00E75D03">
        <w:rPr>
          <w:rFonts w:ascii="Arial" w:eastAsia="Verdana" w:hAnsi="Arial" w:cs="Arial"/>
          <w:i/>
          <w:color w:val="000000"/>
          <w:sz w:val="18"/>
          <w:szCs w:val="18"/>
        </w:rPr>
        <w:t>Disclaimer:  If services are not provided at a specific location, the document content does not apply.</w:t>
      </w:r>
    </w:p>
    <w:p w14:paraId="5AFEAF64" w14:textId="77777777" w:rsidR="008B7B7C" w:rsidRPr="00E75D03" w:rsidRDefault="008B7B7C" w:rsidP="008B7B7C">
      <w:pPr>
        <w:ind w:left="660"/>
        <w:rPr>
          <w:rFonts w:ascii="Arial" w:hAnsi="Arial" w:cs="Arial"/>
        </w:rPr>
      </w:pPr>
      <w:r w:rsidRPr="00E75D03">
        <w:rPr>
          <w:rFonts w:ascii="Arial" w:hAnsi="Arial" w:cs="Arial"/>
        </w:rPr>
        <w:t xml:space="preserve"> </w:t>
      </w:r>
    </w:p>
    <w:p w14:paraId="779B76BA" w14:textId="77777777" w:rsidR="008B7B7C" w:rsidRPr="00E75D03" w:rsidRDefault="008B7B7C" w:rsidP="008B7B7C">
      <w:pPr>
        <w:rPr>
          <w:rFonts w:ascii="Arial" w:hAnsi="Arial" w:cs="Arial"/>
          <w:bCs/>
        </w:rPr>
      </w:pPr>
    </w:p>
    <w:p w14:paraId="426F5A09" w14:textId="5783BD8C" w:rsidR="008B7B7C" w:rsidRDefault="008B7B7C" w:rsidP="00D02C5F">
      <w:pPr>
        <w:ind w:left="-540"/>
        <w:rPr>
          <w:rFonts w:ascii="Arial" w:hAnsi="Arial" w:cs="Arial"/>
        </w:rPr>
      </w:pPr>
    </w:p>
    <w:p w14:paraId="740B91C7" w14:textId="7AE46B09" w:rsidR="006A6B14" w:rsidRDefault="006A6B14" w:rsidP="00D02C5F">
      <w:pPr>
        <w:ind w:left="-540"/>
        <w:rPr>
          <w:rFonts w:ascii="Arial" w:hAnsi="Arial" w:cs="Arial"/>
        </w:rPr>
      </w:pPr>
    </w:p>
    <w:p w14:paraId="27EB4044" w14:textId="070D3E42" w:rsidR="006A6B14" w:rsidRDefault="006A6B14" w:rsidP="00D02C5F">
      <w:pPr>
        <w:ind w:left="-540"/>
        <w:rPr>
          <w:rFonts w:ascii="Arial" w:hAnsi="Arial" w:cs="Arial"/>
        </w:rPr>
      </w:pPr>
    </w:p>
    <w:p w14:paraId="221A1D61" w14:textId="5EE5DCF1" w:rsidR="006A6B14" w:rsidRDefault="006A6B14" w:rsidP="00D02C5F">
      <w:pPr>
        <w:ind w:left="-540"/>
        <w:rPr>
          <w:rFonts w:ascii="Arial" w:hAnsi="Arial" w:cs="Arial"/>
        </w:rPr>
      </w:pPr>
    </w:p>
    <w:p w14:paraId="3359E710" w14:textId="1B021EAA" w:rsidR="006A6B14" w:rsidRDefault="006A6B14" w:rsidP="00D02C5F">
      <w:pPr>
        <w:ind w:left="-540"/>
        <w:rPr>
          <w:rFonts w:ascii="Arial" w:hAnsi="Arial" w:cs="Arial"/>
        </w:rPr>
      </w:pPr>
    </w:p>
    <w:p w14:paraId="3B5F2F08" w14:textId="4D9C267D" w:rsidR="006A6B14" w:rsidRDefault="006A6B14" w:rsidP="00D02C5F">
      <w:pPr>
        <w:ind w:left="-540"/>
        <w:rPr>
          <w:rFonts w:ascii="Arial" w:hAnsi="Arial" w:cs="Arial"/>
        </w:rPr>
      </w:pPr>
    </w:p>
    <w:p w14:paraId="7A7D686A" w14:textId="381BB700" w:rsidR="006A6B14" w:rsidRDefault="006A6B14" w:rsidP="00D02C5F">
      <w:pPr>
        <w:ind w:left="-540"/>
        <w:rPr>
          <w:rFonts w:ascii="Arial" w:hAnsi="Arial" w:cs="Arial"/>
        </w:rPr>
      </w:pPr>
    </w:p>
    <w:p w14:paraId="1A4844A8" w14:textId="617EA9B6" w:rsidR="006A6B14" w:rsidRDefault="006A6B14" w:rsidP="00D02C5F">
      <w:pPr>
        <w:ind w:left="-540"/>
        <w:rPr>
          <w:rFonts w:ascii="Arial" w:hAnsi="Arial" w:cs="Arial"/>
        </w:rPr>
      </w:pPr>
    </w:p>
    <w:p w14:paraId="53418C4C" w14:textId="14B03001" w:rsidR="006A6B14" w:rsidRDefault="006A6B14" w:rsidP="00D02C5F">
      <w:pPr>
        <w:ind w:left="-540"/>
        <w:rPr>
          <w:rFonts w:ascii="Arial" w:hAnsi="Arial" w:cs="Arial"/>
        </w:rPr>
      </w:pPr>
    </w:p>
    <w:p w14:paraId="462E5B86" w14:textId="7B79F041" w:rsidR="006A6B14" w:rsidRDefault="006A6B14" w:rsidP="00D02C5F">
      <w:pPr>
        <w:ind w:left="-540"/>
        <w:rPr>
          <w:rFonts w:ascii="Arial" w:hAnsi="Arial" w:cs="Arial"/>
        </w:rPr>
      </w:pPr>
    </w:p>
    <w:p w14:paraId="1002DFE2" w14:textId="595394BA" w:rsidR="006A6B14" w:rsidRDefault="006A6B14" w:rsidP="00D02C5F">
      <w:pPr>
        <w:ind w:left="-540"/>
        <w:rPr>
          <w:rFonts w:ascii="Arial" w:hAnsi="Arial" w:cs="Arial"/>
        </w:rPr>
      </w:pPr>
    </w:p>
    <w:p w14:paraId="481E4CDC" w14:textId="593E311D" w:rsidR="006A6B14" w:rsidRDefault="006A6B14" w:rsidP="006A6B14">
      <w:pPr>
        <w:pStyle w:val="Heading1"/>
      </w:pPr>
      <w:bookmarkStart w:id="20" w:name="_Toc103061392"/>
      <w:r w:rsidRPr="006A6B14">
        <w:t>72-Hour Conflict of Interest (COI) IPCE Policy</w:t>
      </w:r>
      <w:bookmarkEnd w:id="20"/>
    </w:p>
    <w:p w14:paraId="41EEFC01" w14:textId="77777777" w:rsidR="006A6B14" w:rsidRPr="006A6B14" w:rsidRDefault="006A6B14" w:rsidP="006A6B14">
      <w:pPr>
        <w:rPr>
          <w:rFonts w:ascii="Arial" w:hAnsi="Arial" w:cs="Arial"/>
          <w:b/>
          <w:bCs/>
          <w:sz w:val="32"/>
          <w:szCs w:val="32"/>
        </w:rPr>
      </w:pPr>
    </w:p>
    <w:p w14:paraId="4D7762F9" w14:textId="77777777" w:rsidR="006A6B14" w:rsidRPr="006A6B14" w:rsidRDefault="006A6B14" w:rsidP="006A6B14">
      <w:pPr>
        <w:rPr>
          <w:rFonts w:ascii="Arial" w:hAnsi="Arial" w:cs="Arial"/>
          <w:b/>
          <w:bCs/>
        </w:rPr>
      </w:pPr>
      <w:r w:rsidRPr="006A6B14">
        <w:rPr>
          <w:rFonts w:ascii="Arial" w:hAnsi="Arial" w:cs="Arial"/>
          <w:b/>
          <w:bCs/>
        </w:rPr>
        <w:t>Policy Statement</w:t>
      </w:r>
    </w:p>
    <w:p w14:paraId="781CB622" w14:textId="77777777" w:rsidR="006A6B14" w:rsidRPr="006A6B14" w:rsidRDefault="006A6B14" w:rsidP="006A6B14">
      <w:pPr>
        <w:rPr>
          <w:rFonts w:ascii="Arial" w:hAnsi="Arial" w:cs="Arial"/>
        </w:rPr>
      </w:pPr>
      <w:r w:rsidRPr="006A6B14">
        <w:rPr>
          <w:rFonts w:ascii="Arial" w:hAnsi="Arial" w:cs="Arial"/>
        </w:rPr>
        <w:t>The purpose of this policy is to ensure all conflict of interest forms are received a minimum of 72-hours prior to an educational event (e.g. regularly scheduled series, conferences, courses, etc.) to eliminate the potential for real or perceived bias from commercial influence at all educational activities accredited by the Intermountain Interprofessional Continuing Education (IPCE) department.</w:t>
      </w:r>
    </w:p>
    <w:p w14:paraId="008421BA" w14:textId="77777777" w:rsidR="006A6B14" w:rsidRPr="006A6B14" w:rsidRDefault="006A6B14" w:rsidP="006A6B14">
      <w:pPr>
        <w:rPr>
          <w:rFonts w:ascii="Arial" w:hAnsi="Arial" w:cs="Arial"/>
        </w:rPr>
      </w:pPr>
    </w:p>
    <w:p w14:paraId="1344522C" w14:textId="506F05A7" w:rsidR="006A6B14" w:rsidRPr="006A6B14" w:rsidRDefault="006A6B14" w:rsidP="006A6B14">
      <w:pPr>
        <w:rPr>
          <w:rFonts w:ascii="Arial" w:hAnsi="Arial" w:cs="Arial"/>
          <w:b/>
          <w:bCs/>
        </w:rPr>
      </w:pPr>
      <w:r w:rsidRPr="006A6B14">
        <w:rPr>
          <w:rFonts w:ascii="Arial" w:hAnsi="Arial" w:cs="Arial"/>
          <w:b/>
          <w:bCs/>
        </w:rPr>
        <w:t>Scope</w:t>
      </w:r>
    </w:p>
    <w:p w14:paraId="13681AA3" w14:textId="77777777" w:rsidR="006A6B14" w:rsidRPr="006A6B14" w:rsidRDefault="006A6B14" w:rsidP="006A6B14">
      <w:pPr>
        <w:rPr>
          <w:rFonts w:ascii="Arial" w:hAnsi="Arial" w:cs="Arial"/>
          <w:i/>
          <w:iCs/>
        </w:rPr>
      </w:pPr>
      <w:r w:rsidRPr="006A6B14">
        <w:rPr>
          <w:rFonts w:ascii="Arial" w:hAnsi="Arial" w:cs="Arial"/>
          <w:i/>
          <w:iCs/>
        </w:rPr>
        <w:t>Intermountain Healthcare, Inc.</w:t>
      </w:r>
    </w:p>
    <w:p w14:paraId="1BD2995D" w14:textId="77777777" w:rsidR="006A6B14" w:rsidRPr="006A6B14" w:rsidRDefault="006A6B14" w:rsidP="006A6B14">
      <w:pPr>
        <w:rPr>
          <w:rFonts w:ascii="Arial" w:hAnsi="Arial" w:cs="Arial"/>
          <w:b/>
          <w:bCs/>
        </w:rPr>
      </w:pPr>
    </w:p>
    <w:p w14:paraId="79523676" w14:textId="33119DA6" w:rsidR="006A6B14" w:rsidRPr="006A6B14" w:rsidRDefault="006A6B14" w:rsidP="006A6B14">
      <w:pPr>
        <w:rPr>
          <w:rFonts w:ascii="Arial" w:hAnsi="Arial" w:cs="Arial"/>
          <w:b/>
          <w:bCs/>
        </w:rPr>
      </w:pPr>
      <w:r w:rsidRPr="006A6B14">
        <w:rPr>
          <w:rFonts w:ascii="Arial" w:hAnsi="Arial" w:cs="Arial"/>
          <w:b/>
          <w:bCs/>
        </w:rPr>
        <w:t>Definitions</w:t>
      </w:r>
      <w:r w:rsidR="00B67156">
        <w:rPr>
          <w:rFonts w:ascii="Arial" w:hAnsi="Arial" w:cs="Arial"/>
          <w:b/>
          <w:bCs/>
        </w:rPr>
        <w:t>:</w:t>
      </w:r>
    </w:p>
    <w:p w14:paraId="6200371D" w14:textId="77777777" w:rsidR="006A6B14" w:rsidRPr="006A6B14" w:rsidRDefault="006A6B14" w:rsidP="006A6B14">
      <w:pPr>
        <w:rPr>
          <w:rFonts w:ascii="Arial" w:hAnsi="Arial" w:cs="Arial"/>
          <w:b/>
          <w:bCs/>
        </w:rPr>
      </w:pPr>
    </w:p>
    <w:p w14:paraId="3D4F4341" w14:textId="15A24CA0" w:rsidR="006A6B14" w:rsidRPr="006A6B14" w:rsidRDefault="006A6B14" w:rsidP="006A6B14">
      <w:pPr>
        <w:ind w:firstLine="720"/>
        <w:rPr>
          <w:rFonts w:ascii="Arial" w:hAnsi="Arial" w:cs="Arial"/>
        </w:rPr>
      </w:pPr>
      <w:r w:rsidRPr="006A6B14">
        <w:rPr>
          <w:rFonts w:ascii="Arial" w:hAnsi="Arial" w:cs="Arial"/>
          <w:b/>
          <w:bCs/>
        </w:rPr>
        <w:t>ACCME</w:t>
      </w:r>
      <w:r w:rsidR="00B67156">
        <w:rPr>
          <w:rFonts w:ascii="Arial" w:hAnsi="Arial" w:cs="Arial"/>
          <w:b/>
          <w:bCs/>
        </w:rPr>
        <w:t xml:space="preserve"> </w:t>
      </w:r>
      <w:r w:rsidRPr="006A6B14">
        <w:rPr>
          <w:rFonts w:ascii="Arial" w:hAnsi="Arial" w:cs="Arial"/>
        </w:rPr>
        <w:t xml:space="preserve">- </w:t>
      </w:r>
      <w:r w:rsidRPr="006A6B14">
        <w:rPr>
          <w:rFonts w:ascii="Arial" w:hAnsi="Arial" w:cs="Arial"/>
          <w:b/>
          <w:bCs/>
        </w:rPr>
        <w:t xml:space="preserve"> </w:t>
      </w:r>
      <w:r w:rsidRPr="006A6B14">
        <w:rPr>
          <w:rFonts w:ascii="Arial" w:hAnsi="Arial" w:cs="Arial"/>
        </w:rPr>
        <w:t>Accreditation Council for Continuing Medical Education</w:t>
      </w:r>
    </w:p>
    <w:p w14:paraId="24D3E7C9" w14:textId="77777777" w:rsidR="006A6B14" w:rsidRPr="006A6B14" w:rsidRDefault="006A6B14" w:rsidP="006A6B14">
      <w:pPr>
        <w:rPr>
          <w:rFonts w:ascii="Arial" w:hAnsi="Arial" w:cs="Arial"/>
        </w:rPr>
      </w:pPr>
    </w:p>
    <w:p w14:paraId="706FD552" w14:textId="320F7257" w:rsidR="006A6B14" w:rsidRPr="006A6B14" w:rsidRDefault="006A6B14" w:rsidP="006A6B14">
      <w:pPr>
        <w:ind w:firstLine="720"/>
        <w:rPr>
          <w:rFonts w:ascii="Arial" w:hAnsi="Arial" w:cs="Arial"/>
        </w:rPr>
      </w:pPr>
      <w:r w:rsidRPr="006A6B14">
        <w:rPr>
          <w:rFonts w:ascii="Arial" w:hAnsi="Arial" w:cs="Arial"/>
          <w:b/>
          <w:bCs/>
        </w:rPr>
        <w:t>ACPE</w:t>
      </w:r>
      <w:r w:rsidR="00B67156">
        <w:rPr>
          <w:rFonts w:ascii="Arial" w:hAnsi="Arial" w:cs="Arial"/>
          <w:b/>
          <w:bCs/>
        </w:rPr>
        <w:t xml:space="preserve"> </w:t>
      </w:r>
      <w:r w:rsidRPr="00142939">
        <w:rPr>
          <w:rFonts w:ascii="Arial" w:hAnsi="Arial" w:cs="Arial"/>
        </w:rPr>
        <w:t xml:space="preserve">- </w:t>
      </w:r>
      <w:r w:rsidRPr="006A6B14">
        <w:rPr>
          <w:rFonts w:ascii="Arial" w:hAnsi="Arial" w:cs="Arial"/>
        </w:rPr>
        <w:t xml:space="preserve"> Accreditation Council for Pharmacy Education</w:t>
      </w:r>
    </w:p>
    <w:p w14:paraId="0D5799B0" w14:textId="77777777" w:rsidR="006A6B14" w:rsidRPr="006A6B14" w:rsidRDefault="006A6B14" w:rsidP="006A6B14">
      <w:pPr>
        <w:rPr>
          <w:rFonts w:ascii="Arial" w:hAnsi="Arial" w:cs="Arial"/>
        </w:rPr>
      </w:pPr>
    </w:p>
    <w:p w14:paraId="74AFA1D1" w14:textId="41B0ADFC" w:rsidR="006A6B14" w:rsidRPr="006A6B14" w:rsidRDefault="006A6B14" w:rsidP="006A6B14">
      <w:pPr>
        <w:ind w:firstLine="720"/>
        <w:rPr>
          <w:rFonts w:ascii="Arial" w:hAnsi="Arial" w:cs="Arial"/>
        </w:rPr>
      </w:pPr>
      <w:r w:rsidRPr="006A6B14">
        <w:rPr>
          <w:rFonts w:ascii="Arial" w:hAnsi="Arial" w:cs="Arial"/>
          <w:b/>
          <w:bCs/>
        </w:rPr>
        <w:t>ANCC</w:t>
      </w:r>
      <w:r w:rsidR="00B67156">
        <w:rPr>
          <w:rFonts w:ascii="Arial" w:hAnsi="Arial" w:cs="Arial"/>
          <w:b/>
          <w:bCs/>
        </w:rPr>
        <w:t xml:space="preserve"> </w:t>
      </w:r>
      <w:r w:rsidRPr="00142939">
        <w:rPr>
          <w:rFonts w:ascii="Arial" w:hAnsi="Arial" w:cs="Arial"/>
        </w:rPr>
        <w:t>-</w:t>
      </w:r>
      <w:r w:rsidRPr="006A6B14">
        <w:rPr>
          <w:rFonts w:ascii="Arial" w:hAnsi="Arial" w:cs="Arial"/>
        </w:rPr>
        <w:t xml:space="preserve">  American Nurses Credentialing Center</w:t>
      </w:r>
    </w:p>
    <w:p w14:paraId="10DFC790" w14:textId="77777777" w:rsidR="006A6B14" w:rsidRPr="006A6B14" w:rsidRDefault="006A6B14" w:rsidP="006A6B14">
      <w:pPr>
        <w:rPr>
          <w:rFonts w:ascii="Arial" w:hAnsi="Arial" w:cs="Arial"/>
        </w:rPr>
      </w:pPr>
    </w:p>
    <w:p w14:paraId="73F7A3DE" w14:textId="6A75BBC0" w:rsidR="006A6B14" w:rsidRPr="006A6B14" w:rsidRDefault="006A6B14" w:rsidP="006A6B14">
      <w:pPr>
        <w:ind w:firstLine="720"/>
        <w:rPr>
          <w:rFonts w:ascii="Arial" w:hAnsi="Arial" w:cs="Arial"/>
        </w:rPr>
      </w:pPr>
      <w:r w:rsidRPr="006A6B14">
        <w:rPr>
          <w:rFonts w:ascii="Arial" w:hAnsi="Arial" w:cs="Arial"/>
          <w:b/>
          <w:bCs/>
        </w:rPr>
        <w:t>CE</w:t>
      </w:r>
      <w:r w:rsidR="00B67156">
        <w:rPr>
          <w:rFonts w:ascii="Arial" w:hAnsi="Arial" w:cs="Arial"/>
          <w:b/>
          <w:bCs/>
        </w:rPr>
        <w:t xml:space="preserve"> </w:t>
      </w:r>
      <w:r w:rsidRPr="00142939">
        <w:rPr>
          <w:rFonts w:ascii="Arial" w:hAnsi="Arial" w:cs="Arial"/>
        </w:rPr>
        <w:t xml:space="preserve">- </w:t>
      </w:r>
      <w:r w:rsidRPr="006A6B14">
        <w:rPr>
          <w:rFonts w:ascii="Arial" w:hAnsi="Arial" w:cs="Arial"/>
        </w:rPr>
        <w:t xml:space="preserve"> Continuing Education</w:t>
      </w:r>
    </w:p>
    <w:p w14:paraId="7E568391" w14:textId="77777777" w:rsidR="006A6B14" w:rsidRPr="006A6B14" w:rsidRDefault="006A6B14" w:rsidP="006A6B14">
      <w:pPr>
        <w:rPr>
          <w:rFonts w:ascii="Arial" w:hAnsi="Arial" w:cs="Arial"/>
        </w:rPr>
      </w:pPr>
    </w:p>
    <w:p w14:paraId="58023EB2" w14:textId="29B045E2" w:rsidR="006A6B14" w:rsidRPr="006A6B14" w:rsidRDefault="006A6B14" w:rsidP="006A6B14">
      <w:pPr>
        <w:ind w:left="720"/>
        <w:rPr>
          <w:rFonts w:ascii="Arial" w:hAnsi="Arial" w:cs="Arial"/>
        </w:rPr>
      </w:pPr>
      <w:r w:rsidRPr="006A6B14">
        <w:rPr>
          <w:rFonts w:ascii="Arial" w:hAnsi="Arial" w:cs="Arial"/>
          <w:b/>
          <w:bCs/>
        </w:rPr>
        <w:t>CloudCME®</w:t>
      </w:r>
      <w:r w:rsidR="00B67156">
        <w:rPr>
          <w:rFonts w:ascii="Arial" w:hAnsi="Arial" w:cs="Arial"/>
          <w:b/>
          <w:bCs/>
        </w:rPr>
        <w:t xml:space="preserve"> </w:t>
      </w:r>
      <w:r w:rsidR="00142939" w:rsidRPr="00142939">
        <w:rPr>
          <w:rFonts w:ascii="Arial" w:hAnsi="Arial" w:cs="Arial"/>
        </w:rPr>
        <w:t>-</w:t>
      </w:r>
      <w:r w:rsidRPr="00142939">
        <w:rPr>
          <w:rFonts w:ascii="Arial" w:hAnsi="Arial" w:cs="Arial"/>
        </w:rPr>
        <w:t xml:space="preserve"> </w:t>
      </w:r>
      <w:r w:rsidRPr="006A6B14">
        <w:rPr>
          <w:rFonts w:ascii="Arial" w:hAnsi="Arial" w:cs="Arial"/>
        </w:rPr>
        <w:t xml:space="preserve"> A platform for managing all aspects of a continuing education (CE) department.</w:t>
      </w:r>
    </w:p>
    <w:p w14:paraId="692C1797" w14:textId="77777777" w:rsidR="006A6B14" w:rsidRPr="006A6B14" w:rsidRDefault="006A6B14" w:rsidP="006A6B14">
      <w:pPr>
        <w:rPr>
          <w:rFonts w:ascii="Arial" w:hAnsi="Arial" w:cs="Arial"/>
        </w:rPr>
      </w:pPr>
    </w:p>
    <w:p w14:paraId="5B91EF65" w14:textId="695CD6FB" w:rsidR="006A6B14" w:rsidRPr="006A6B14" w:rsidRDefault="006A6B14" w:rsidP="00B67156">
      <w:pPr>
        <w:ind w:left="720"/>
        <w:rPr>
          <w:rFonts w:ascii="Arial" w:hAnsi="Arial" w:cs="Arial"/>
        </w:rPr>
      </w:pPr>
      <w:r w:rsidRPr="006A6B14">
        <w:rPr>
          <w:rFonts w:ascii="Arial" w:hAnsi="Arial" w:cs="Arial"/>
          <w:b/>
          <w:bCs/>
        </w:rPr>
        <w:t>Intermountain Interprofessional Continuing Education (IPCE Department</w:t>
      </w:r>
      <w:r w:rsidR="00B67156">
        <w:rPr>
          <w:rFonts w:ascii="Arial" w:hAnsi="Arial" w:cs="Arial"/>
          <w:b/>
          <w:bCs/>
        </w:rPr>
        <w:t xml:space="preserve"> </w:t>
      </w:r>
      <w:r w:rsidR="00B67156" w:rsidRPr="00B67156">
        <w:rPr>
          <w:rFonts w:ascii="Arial" w:hAnsi="Arial" w:cs="Arial"/>
        </w:rPr>
        <w:t>-</w:t>
      </w:r>
      <w:r w:rsidRPr="006A6B14">
        <w:rPr>
          <w:rFonts w:ascii="Arial" w:hAnsi="Arial" w:cs="Arial"/>
          <w:b/>
          <w:bCs/>
        </w:rPr>
        <w:t xml:space="preserve"> </w:t>
      </w:r>
      <w:r w:rsidRPr="006A6B14">
        <w:rPr>
          <w:rFonts w:ascii="Arial" w:hAnsi="Arial" w:cs="Arial"/>
        </w:rPr>
        <w:t xml:space="preserve"> IPCE has the responsibility and authority to provide accredited education for advanced practice clinicians, nurses, pharmacists, pharmacy technicians, and physicians.</w:t>
      </w:r>
    </w:p>
    <w:p w14:paraId="0899D2FB" w14:textId="77777777" w:rsidR="006A6B14" w:rsidRPr="006A6B14" w:rsidRDefault="006A6B14" w:rsidP="006A6B14">
      <w:pPr>
        <w:rPr>
          <w:rFonts w:ascii="Arial" w:hAnsi="Arial" w:cs="Arial"/>
        </w:rPr>
      </w:pPr>
    </w:p>
    <w:p w14:paraId="103FA022" w14:textId="0971AF40" w:rsidR="006A6B14" w:rsidRPr="006A6B14" w:rsidRDefault="006A6B14" w:rsidP="00B67156">
      <w:pPr>
        <w:ind w:left="720"/>
        <w:rPr>
          <w:rFonts w:ascii="Arial" w:hAnsi="Arial" w:cs="Arial"/>
        </w:rPr>
      </w:pPr>
      <w:r w:rsidRPr="006A6B14">
        <w:rPr>
          <w:rFonts w:ascii="Arial" w:hAnsi="Arial" w:cs="Arial"/>
          <w:b/>
          <w:bCs/>
        </w:rPr>
        <w:t>Relevant Financial Relationship(s)</w:t>
      </w:r>
      <w:r w:rsidR="00B67156">
        <w:rPr>
          <w:rFonts w:ascii="Arial" w:hAnsi="Arial" w:cs="Arial"/>
          <w:b/>
          <w:bCs/>
        </w:rPr>
        <w:t xml:space="preserve"> </w:t>
      </w:r>
      <w:r w:rsidR="00B67156" w:rsidRPr="00B67156">
        <w:rPr>
          <w:rFonts w:ascii="Arial" w:hAnsi="Arial" w:cs="Arial"/>
        </w:rPr>
        <w:t>-</w:t>
      </w:r>
      <w:r w:rsidRPr="00B67156">
        <w:rPr>
          <w:rFonts w:ascii="Arial" w:hAnsi="Arial" w:cs="Arial"/>
        </w:rPr>
        <w:t xml:space="preserve"> </w:t>
      </w:r>
      <w:r w:rsidRPr="006A6B14">
        <w:rPr>
          <w:rFonts w:ascii="Arial" w:hAnsi="Arial" w:cs="Arial"/>
        </w:rPr>
        <w:t xml:space="preserve"> Financial relationships in any amount, which occurred in the twenty-four month period preceding the time that an individual was asked to assume a role controlling content of the CE activity and which relate to the content of the educational activity, causing a conflict of interest.</w:t>
      </w:r>
    </w:p>
    <w:p w14:paraId="73EEED9F" w14:textId="77777777" w:rsidR="006A6B14" w:rsidRPr="006A6B14" w:rsidRDefault="006A6B14" w:rsidP="006A6B14">
      <w:pPr>
        <w:rPr>
          <w:rFonts w:ascii="Arial" w:hAnsi="Arial" w:cs="Arial"/>
        </w:rPr>
      </w:pPr>
    </w:p>
    <w:p w14:paraId="301EF296" w14:textId="7415F555" w:rsidR="006A6B14" w:rsidRPr="006A6B14" w:rsidRDefault="006A6B14" w:rsidP="00B67156">
      <w:pPr>
        <w:ind w:firstLine="720"/>
        <w:rPr>
          <w:rFonts w:ascii="Arial" w:hAnsi="Arial" w:cs="Arial"/>
        </w:rPr>
      </w:pPr>
      <w:r w:rsidRPr="006A6B14">
        <w:rPr>
          <w:rFonts w:ascii="Arial" w:hAnsi="Arial" w:cs="Arial"/>
          <w:b/>
          <w:bCs/>
        </w:rPr>
        <w:t>RSS</w:t>
      </w:r>
      <w:r w:rsidR="00B67156">
        <w:rPr>
          <w:rFonts w:ascii="Arial" w:hAnsi="Arial" w:cs="Arial"/>
          <w:b/>
          <w:bCs/>
        </w:rPr>
        <w:t xml:space="preserve"> </w:t>
      </w:r>
      <w:r w:rsidR="00B67156" w:rsidRPr="00B67156">
        <w:rPr>
          <w:rFonts w:ascii="Arial" w:hAnsi="Arial" w:cs="Arial"/>
        </w:rPr>
        <w:t>-</w:t>
      </w:r>
      <w:r w:rsidRPr="00B67156">
        <w:rPr>
          <w:rFonts w:ascii="Arial" w:hAnsi="Arial" w:cs="Arial"/>
        </w:rPr>
        <w:t xml:space="preserve">  </w:t>
      </w:r>
      <w:r w:rsidRPr="006A6B14">
        <w:rPr>
          <w:rFonts w:ascii="Arial" w:hAnsi="Arial" w:cs="Arial"/>
        </w:rPr>
        <w:t>Regularly scheduled series</w:t>
      </w:r>
    </w:p>
    <w:p w14:paraId="2E4D27DB" w14:textId="77777777" w:rsidR="006A6B14" w:rsidRPr="006A6B14" w:rsidRDefault="006A6B14" w:rsidP="006A6B14">
      <w:pPr>
        <w:rPr>
          <w:rFonts w:ascii="Arial" w:hAnsi="Arial" w:cs="Arial"/>
        </w:rPr>
      </w:pPr>
    </w:p>
    <w:p w14:paraId="60FEBB59" w14:textId="3982FF6B" w:rsidR="006A6B14" w:rsidRPr="006A6B14" w:rsidRDefault="006A6B14" w:rsidP="00B67156">
      <w:pPr>
        <w:ind w:left="720"/>
        <w:rPr>
          <w:rFonts w:ascii="Arial" w:hAnsi="Arial" w:cs="Arial"/>
        </w:rPr>
      </w:pPr>
      <w:r w:rsidRPr="006A6B14">
        <w:rPr>
          <w:rFonts w:ascii="Arial" w:hAnsi="Arial" w:cs="Arial"/>
          <w:b/>
          <w:bCs/>
        </w:rPr>
        <w:t>Standards for Integrity and Independence in Accredited Continuing Education</w:t>
      </w:r>
      <w:r w:rsidR="00B67156" w:rsidRPr="00B67156">
        <w:rPr>
          <w:rFonts w:ascii="Arial" w:hAnsi="Arial" w:cs="Arial"/>
        </w:rPr>
        <w:t xml:space="preserve"> -</w:t>
      </w:r>
      <w:r w:rsidR="00B67156">
        <w:rPr>
          <w:rFonts w:ascii="Arial" w:hAnsi="Arial" w:cs="Arial"/>
          <w:b/>
          <w:bCs/>
        </w:rPr>
        <w:t xml:space="preserve"> </w:t>
      </w:r>
      <w:r w:rsidRPr="006A6B14">
        <w:rPr>
          <w:rFonts w:ascii="Arial" w:hAnsi="Arial" w:cs="Arial"/>
        </w:rPr>
        <w:t>Independence from commercial influence is the cornerstone of accredited continuing education. These standards were created by the ACCME to reflect the values of the continuing education community to assure the delivery of high-quality learning experiences and sustain the protection from commercial bias and marketing.  These standards apply to all accredited educational activities including ACCME, ACPE, and ANCC activities.</w:t>
      </w:r>
    </w:p>
    <w:p w14:paraId="2766276A" w14:textId="4CA69BD2" w:rsidR="006A6B14" w:rsidRPr="006A6B14" w:rsidRDefault="006A6B14" w:rsidP="006A6B14">
      <w:pPr>
        <w:rPr>
          <w:rFonts w:ascii="Arial" w:hAnsi="Arial" w:cs="Arial"/>
        </w:rPr>
      </w:pPr>
    </w:p>
    <w:p w14:paraId="2EB493F1" w14:textId="609C576B" w:rsidR="006A6B14" w:rsidRPr="006A6B14" w:rsidRDefault="006A6B14" w:rsidP="006A6B14">
      <w:pPr>
        <w:rPr>
          <w:rFonts w:ascii="Arial" w:hAnsi="Arial" w:cs="Arial"/>
        </w:rPr>
      </w:pPr>
    </w:p>
    <w:p w14:paraId="68D2A006" w14:textId="7D7374A2" w:rsidR="006A6B14" w:rsidRDefault="006A6B14" w:rsidP="006A6B14">
      <w:pPr>
        <w:rPr>
          <w:rFonts w:ascii="Arial" w:hAnsi="Arial" w:cs="Arial"/>
        </w:rPr>
      </w:pPr>
    </w:p>
    <w:p w14:paraId="5C5B1E41" w14:textId="77777777" w:rsidR="00142939" w:rsidRPr="006A6B14" w:rsidRDefault="00142939" w:rsidP="006A6B14">
      <w:pPr>
        <w:rPr>
          <w:rFonts w:ascii="Arial" w:hAnsi="Arial" w:cs="Arial"/>
        </w:rPr>
      </w:pPr>
    </w:p>
    <w:p w14:paraId="1502DE6F" w14:textId="77777777" w:rsidR="006A6B14" w:rsidRPr="006A6B14" w:rsidRDefault="006A6B14" w:rsidP="006A6B14">
      <w:pPr>
        <w:rPr>
          <w:rFonts w:ascii="Arial" w:hAnsi="Arial" w:cs="Arial"/>
          <w:b/>
          <w:bCs/>
        </w:rPr>
      </w:pPr>
      <w:r w:rsidRPr="006A6B14">
        <w:rPr>
          <w:rFonts w:ascii="Arial" w:hAnsi="Arial" w:cs="Arial"/>
          <w:b/>
          <w:bCs/>
        </w:rPr>
        <w:t>Provisions</w:t>
      </w:r>
    </w:p>
    <w:p w14:paraId="2A1C0265" w14:textId="7352058E" w:rsidR="006A6B14" w:rsidRPr="006A6B14" w:rsidRDefault="006A6B14" w:rsidP="006A6B14">
      <w:pPr>
        <w:pStyle w:val="ListParagraph"/>
        <w:numPr>
          <w:ilvl w:val="0"/>
          <w:numId w:val="29"/>
        </w:numPr>
        <w:spacing w:line="259" w:lineRule="auto"/>
        <w:rPr>
          <w:rFonts w:ascii="Arial" w:hAnsi="Arial" w:cs="Arial"/>
        </w:rPr>
      </w:pPr>
      <w:r w:rsidRPr="006A6B14">
        <w:rPr>
          <w:rFonts w:ascii="Arial" w:hAnsi="Arial" w:cs="Arial"/>
        </w:rPr>
        <w:t>Course directors planning committee members, faculty, and all individuals with control of content will be required to complete the disclosure of financial relationships form in CloudCME® when they are assigned to an educational activity accredited by IPCE (e.g., RSS, conferences, courses, etc.).</w:t>
      </w:r>
    </w:p>
    <w:p w14:paraId="0F94ADC4" w14:textId="2CAC10B3" w:rsidR="006A6B14" w:rsidRPr="006A6B14" w:rsidRDefault="006A6B14" w:rsidP="006A6B14">
      <w:pPr>
        <w:pStyle w:val="ListParagraph"/>
        <w:numPr>
          <w:ilvl w:val="1"/>
          <w:numId w:val="29"/>
        </w:numPr>
        <w:spacing w:line="259" w:lineRule="auto"/>
        <w:rPr>
          <w:rFonts w:ascii="Arial" w:hAnsi="Arial" w:cs="Arial"/>
        </w:rPr>
      </w:pPr>
      <w:r w:rsidRPr="006A6B14">
        <w:rPr>
          <w:rFonts w:ascii="Arial" w:hAnsi="Arial" w:cs="Arial"/>
        </w:rPr>
        <w:t xml:space="preserve">The CloudCME® website can be accessed at </w:t>
      </w:r>
      <w:hyperlink r:id="rId59" w:history="1">
        <w:r w:rsidRPr="006A6B14">
          <w:rPr>
            <w:rStyle w:val="Hyperlink"/>
            <w:rFonts w:ascii="Arial" w:hAnsi="Arial" w:cs="Arial"/>
          </w:rPr>
          <w:t>https://intermountain.cloud-cme.com/</w:t>
        </w:r>
      </w:hyperlink>
    </w:p>
    <w:p w14:paraId="55DB0035" w14:textId="77777777" w:rsidR="006A6B14" w:rsidRPr="006A6B14" w:rsidRDefault="006A6B14" w:rsidP="006A6B14">
      <w:pPr>
        <w:pStyle w:val="ListParagraph"/>
        <w:numPr>
          <w:ilvl w:val="1"/>
          <w:numId w:val="29"/>
        </w:numPr>
        <w:spacing w:line="259" w:lineRule="auto"/>
        <w:rPr>
          <w:rFonts w:ascii="Arial" w:hAnsi="Arial" w:cs="Arial"/>
        </w:rPr>
      </w:pPr>
      <w:r w:rsidRPr="006A6B14">
        <w:rPr>
          <w:rFonts w:ascii="Arial" w:hAnsi="Arial" w:cs="Arial"/>
        </w:rPr>
        <w:t>The disclosure form is located on the blue “My Tasks” tab.</w:t>
      </w:r>
    </w:p>
    <w:p w14:paraId="4DA3E072" w14:textId="77777777" w:rsidR="006A6B14" w:rsidRPr="006A6B14" w:rsidRDefault="006A6B14" w:rsidP="006A6B14">
      <w:pPr>
        <w:pStyle w:val="ListParagraph"/>
        <w:numPr>
          <w:ilvl w:val="0"/>
          <w:numId w:val="29"/>
        </w:numPr>
        <w:spacing w:line="259" w:lineRule="auto"/>
        <w:rPr>
          <w:rFonts w:ascii="Arial" w:hAnsi="Arial" w:cs="Arial"/>
        </w:rPr>
      </w:pPr>
      <w:r w:rsidRPr="006A6B14">
        <w:rPr>
          <w:rFonts w:ascii="Arial" w:hAnsi="Arial" w:cs="Arial"/>
        </w:rPr>
        <w:t>All relevant financial relationships which occurred in the twenty-four-month period preceding the time that the individual will assume a role of controlling content in an accredited activity must be disclosed.</w:t>
      </w:r>
    </w:p>
    <w:p w14:paraId="22E66489" w14:textId="77777777" w:rsidR="006A6B14" w:rsidRPr="006A6B14" w:rsidRDefault="006A6B14" w:rsidP="006A6B14">
      <w:pPr>
        <w:pStyle w:val="ListParagraph"/>
        <w:numPr>
          <w:ilvl w:val="0"/>
          <w:numId w:val="29"/>
        </w:numPr>
        <w:spacing w:line="259" w:lineRule="auto"/>
        <w:rPr>
          <w:rFonts w:ascii="Arial" w:hAnsi="Arial" w:cs="Arial"/>
        </w:rPr>
      </w:pPr>
      <w:r w:rsidRPr="006A6B14">
        <w:rPr>
          <w:rFonts w:ascii="Arial" w:hAnsi="Arial" w:cs="Arial"/>
        </w:rPr>
        <w:t>The ACCME Standards for Integrity and Independence in Accredited Education will be strictly adhered to.</w:t>
      </w:r>
    </w:p>
    <w:p w14:paraId="7BAB9D8E" w14:textId="77777777" w:rsidR="006A6B14" w:rsidRPr="006A6B14" w:rsidRDefault="006A6B14" w:rsidP="006A6B14">
      <w:pPr>
        <w:pStyle w:val="ListParagraph"/>
        <w:numPr>
          <w:ilvl w:val="0"/>
          <w:numId w:val="29"/>
        </w:numPr>
        <w:spacing w:line="259" w:lineRule="auto"/>
        <w:rPr>
          <w:rFonts w:ascii="Arial" w:hAnsi="Arial" w:cs="Arial"/>
        </w:rPr>
      </w:pPr>
      <w:r w:rsidRPr="006A6B14">
        <w:rPr>
          <w:rFonts w:ascii="Arial" w:hAnsi="Arial" w:cs="Arial"/>
        </w:rPr>
        <w:t>The conflict of interest process takes a minimum of 72 hours (3 business days).  If a disclosure form is completed after the 72 hour deadline, IPCE reserves the right to withdraw credit for any activity.</w:t>
      </w:r>
    </w:p>
    <w:p w14:paraId="01C83CDD" w14:textId="77777777" w:rsidR="006A6B14" w:rsidRPr="006A6B14" w:rsidRDefault="006A6B14" w:rsidP="006A6B14">
      <w:pPr>
        <w:pStyle w:val="ListParagraph"/>
        <w:numPr>
          <w:ilvl w:val="0"/>
          <w:numId w:val="29"/>
        </w:numPr>
        <w:spacing w:line="259" w:lineRule="auto"/>
        <w:rPr>
          <w:rFonts w:ascii="Arial" w:hAnsi="Arial" w:cs="Arial"/>
        </w:rPr>
      </w:pPr>
      <w:r w:rsidRPr="006A6B14">
        <w:rPr>
          <w:rFonts w:ascii="Arial" w:hAnsi="Arial" w:cs="Arial"/>
        </w:rPr>
        <w:t>A completed disclosure of financial relationships form does not guarantee the activity is approved for credit.</w:t>
      </w:r>
    </w:p>
    <w:p w14:paraId="79D38987" w14:textId="77777777" w:rsidR="006A6B14" w:rsidRPr="006A6B14" w:rsidRDefault="006A6B14" w:rsidP="006A6B14">
      <w:pPr>
        <w:pStyle w:val="ListParagraph"/>
        <w:numPr>
          <w:ilvl w:val="1"/>
          <w:numId w:val="29"/>
        </w:numPr>
        <w:spacing w:line="259" w:lineRule="auto"/>
        <w:rPr>
          <w:rFonts w:ascii="Arial" w:hAnsi="Arial" w:cs="Arial"/>
        </w:rPr>
      </w:pPr>
      <w:r w:rsidRPr="006A6B14">
        <w:rPr>
          <w:rFonts w:ascii="Arial" w:hAnsi="Arial" w:cs="Arial"/>
        </w:rPr>
        <w:t>A member of the IPCE department will review the disclosure form to ensure</w:t>
      </w:r>
    </w:p>
    <w:p w14:paraId="434FF66F" w14:textId="77777777" w:rsidR="006A6B14" w:rsidRPr="006A6B14" w:rsidRDefault="006A6B14" w:rsidP="006A6B14">
      <w:pPr>
        <w:pStyle w:val="ListParagraph"/>
        <w:ind w:left="1440"/>
        <w:rPr>
          <w:rFonts w:ascii="Arial" w:hAnsi="Arial" w:cs="Arial"/>
        </w:rPr>
      </w:pPr>
      <w:r w:rsidRPr="006A6B14">
        <w:rPr>
          <w:rFonts w:ascii="Arial" w:hAnsi="Arial" w:cs="Arial"/>
        </w:rPr>
        <w:t>there is no relevant financial relationship(s) identified and will review all other CE requirements prior to approving the activity.</w:t>
      </w:r>
    </w:p>
    <w:p w14:paraId="6DADCA93" w14:textId="77777777" w:rsidR="006A6B14" w:rsidRPr="006A6B14" w:rsidRDefault="006A6B14" w:rsidP="006A6B14">
      <w:pPr>
        <w:pStyle w:val="ListParagraph"/>
        <w:numPr>
          <w:ilvl w:val="2"/>
          <w:numId w:val="29"/>
        </w:numPr>
        <w:spacing w:line="259" w:lineRule="auto"/>
        <w:rPr>
          <w:rFonts w:ascii="Arial" w:hAnsi="Arial" w:cs="Arial"/>
        </w:rPr>
      </w:pPr>
      <w:r w:rsidRPr="006A6B14">
        <w:rPr>
          <w:rFonts w:ascii="Arial" w:hAnsi="Arial" w:cs="Arial"/>
        </w:rPr>
        <w:t>These CE requirements include receiving fliers for all RSS a minimum of</w:t>
      </w:r>
    </w:p>
    <w:p w14:paraId="3F4169D4" w14:textId="77777777" w:rsidR="006A6B14" w:rsidRPr="006A6B14" w:rsidRDefault="006A6B14" w:rsidP="006A6B14">
      <w:pPr>
        <w:ind w:left="1080" w:firstLine="720"/>
        <w:rPr>
          <w:rFonts w:ascii="Arial" w:hAnsi="Arial" w:cs="Arial"/>
        </w:rPr>
      </w:pPr>
      <w:r w:rsidRPr="006A6B14">
        <w:rPr>
          <w:rFonts w:ascii="Arial" w:hAnsi="Arial" w:cs="Arial"/>
        </w:rPr>
        <w:t>72 hours (3 business days) prior to the activity.</w:t>
      </w:r>
    </w:p>
    <w:p w14:paraId="4B85D0BE" w14:textId="77777777" w:rsidR="006A6B14" w:rsidRPr="006A6B14" w:rsidRDefault="006A6B14" w:rsidP="006A6B14">
      <w:pPr>
        <w:pStyle w:val="ListParagraph"/>
        <w:numPr>
          <w:ilvl w:val="1"/>
          <w:numId w:val="29"/>
        </w:numPr>
        <w:spacing w:line="259" w:lineRule="auto"/>
        <w:rPr>
          <w:rFonts w:ascii="Arial" w:hAnsi="Arial" w:cs="Arial"/>
        </w:rPr>
      </w:pPr>
      <w:r w:rsidRPr="006A6B14">
        <w:rPr>
          <w:rFonts w:ascii="Arial" w:hAnsi="Arial" w:cs="Arial"/>
        </w:rPr>
        <w:t>Should last minute changes be made to speakers, flyers, presentations, etc. after</w:t>
      </w:r>
    </w:p>
    <w:p w14:paraId="67A5E3FC" w14:textId="77777777" w:rsidR="006A6B14" w:rsidRPr="006A6B14" w:rsidRDefault="006A6B14" w:rsidP="006A6B14">
      <w:pPr>
        <w:pStyle w:val="ListParagraph"/>
        <w:ind w:left="1440"/>
        <w:rPr>
          <w:rFonts w:ascii="Arial" w:hAnsi="Arial" w:cs="Arial"/>
        </w:rPr>
      </w:pPr>
      <w:r w:rsidRPr="006A6B14">
        <w:rPr>
          <w:rFonts w:ascii="Arial" w:hAnsi="Arial" w:cs="Arial"/>
        </w:rPr>
        <w:t xml:space="preserve">an activity has been approved, IPCE reserves the right to withdraw credit for any activity.  </w:t>
      </w:r>
    </w:p>
    <w:p w14:paraId="62282804" w14:textId="77777777" w:rsidR="006A6B14" w:rsidRPr="006A6B14" w:rsidRDefault="006A6B14" w:rsidP="006A6B14">
      <w:pPr>
        <w:pStyle w:val="ListParagraph"/>
        <w:numPr>
          <w:ilvl w:val="0"/>
          <w:numId w:val="29"/>
        </w:numPr>
        <w:spacing w:line="259" w:lineRule="auto"/>
        <w:rPr>
          <w:rFonts w:ascii="Arial" w:hAnsi="Arial" w:cs="Arial"/>
        </w:rPr>
      </w:pPr>
      <w:r w:rsidRPr="006A6B14">
        <w:rPr>
          <w:rFonts w:ascii="Arial" w:hAnsi="Arial" w:cs="Arial"/>
        </w:rPr>
        <w:t>If a relevant financial relationship is identified, the individual with the identified conflict will work with the IPCE Department’s Accredited Education Coordinator, Medical Director, and Accredited Provider Program Director to mitigate this prior to the event and adhere to all accreditation requirements.</w:t>
      </w:r>
    </w:p>
    <w:p w14:paraId="399409C1" w14:textId="77777777" w:rsidR="006A6B14" w:rsidRPr="006A6B14" w:rsidRDefault="006A6B14" w:rsidP="006A6B14">
      <w:pPr>
        <w:pStyle w:val="ListParagraph"/>
        <w:numPr>
          <w:ilvl w:val="1"/>
          <w:numId w:val="29"/>
        </w:numPr>
        <w:spacing w:line="259" w:lineRule="auto"/>
        <w:rPr>
          <w:rFonts w:ascii="Arial" w:hAnsi="Arial" w:cs="Arial"/>
        </w:rPr>
      </w:pPr>
      <w:r w:rsidRPr="006A6B14">
        <w:rPr>
          <w:rFonts w:ascii="Arial" w:hAnsi="Arial" w:cs="Arial"/>
        </w:rPr>
        <w:t>These requirements include, but are not limited to:</w:t>
      </w:r>
    </w:p>
    <w:p w14:paraId="7F4704F4" w14:textId="77777777" w:rsidR="006A6B14" w:rsidRPr="006A6B14" w:rsidRDefault="006A6B14" w:rsidP="006A6B14">
      <w:pPr>
        <w:pStyle w:val="ListParagraph"/>
        <w:ind w:left="2880" w:hanging="720"/>
        <w:rPr>
          <w:rFonts w:ascii="Arial" w:hAnsi="Arial" w:cs="Arial"/>
        </w:rPr>
      </w:pPr>
      <w:r w:rsidRPr="006A6B14">
        <w:rPr>
          <w:rFonts w:ascii="Arial" w:hAnsi="Arial" w:cs="Arial"/>
        </w:rPr>
        <w:t>6.1.1</w:t>
      </w:r>
      <w:r w:rsidRPr="006A6B14">
        <w:rPr>
          <w:rFonts w:ascii="Arial" w:hAnsi="Arial" w:cs="Arial"/>
        </w:rPr>
        <w:tab/>
        <w:t>Avoid any discussion of, or recommendations for commercial interests.</w:t>
      </w:r>
    </w:p>
    <w:p w14:paraId="62960EA8" w14:textId="77777777" w:rsidR="006A6B14" w:rsidRPr="006A6B14" w:rsidRDefault="006A6B14" w:rsidP="006A6B14">
      <w:pPr>
        <w:pStyle w:val="ListParagraph"/>
        <w:ind w:left="2880" w:hanging="720"/>
        <w:rPr>
          <w:rFonts w:ascii="Arial" w:hAnsi="Arial" w:cs="Arial"/>
        </w:rPr>
      </w:pPr>
      <w:r w:rsidRPr="006A6B14">
        <w:rPr>
          <w:rFonts w:ascii="Arial" w:hAnsi="Arial" w:cs="Arial"/>
        </w:rPr>
        <w:t>6.1.2</w:t>
      </w:r>
      <w:r w:rsidRPr="006A6B14">
        <w:rPr>
          <w:rFonts w:ascii="Arial" w:hAnsi="Arial" w:cs="Arial"/>
        </w:rPr>
        <w:tab/>
        <w:t>Avoid promoting or selling products or services that serve individual’s professional or financial interests.</w:t>
      </w:r>
    </w:p>
    <w:p w14:paraId="31BD335A" w14:textId="77777777" w:rsidR="006A6B14" w:rsidRPr="006A6B14" w:rsidRDefault="006A6B14" w:rsidP="006A6B14">
      <w:pPr>
        <w:pStyle w:val="ListParagraph"/>
        <w:ind w:left="2880" w:hanging="720"/>
        <w:rPr>
          <w:rFonts w:ascii="Arial" w:hAnsi="Arial" w:cs="Arial"/>
        </w:rPr>
      </w:pPr>
      <w:r w:rsidRPr="006A6B14">
        <w:rPr>
          <w:rFonts w:ascii="Arial" w:hAnsi="Arial" w:cs="Arial"/>
        </w:rPr>
        <w:t>6.1.3</w:t>
      </w:r>
      <w:r w:rsidRPr="006A6B14">
        <w:rPr>
          <w:rFonts w:ascii="Arial" w:hAnsi="Arial" w:cs="Arial"/>
        </w:rPr>
        <w:tab/>
        <w:t>Use evidence-based recommendations for specific products or discussion with trade names or company names.</w:t>
      </w:r>
    </w:p>
    <w:p w14:paraId="4267C1E3" w14:textId="77777777" w:rsidR="006A6B14" w:rsidRPr="006A6B14" w:rsidRDefault="006A6B14" w:rsidP="006A6B14">
      <w:pPr>
        <w:pStyle w:val="ListParagraph"/>
        <w:ind w:left="2880" w:hanging="720"/>
        <w:rPr>
          <w:rFonts w:ascii="Arial" w:hAnsi="Arial" w:cs="Arial"/>
        </w:rPr>
      </w:pPr>
      <w:r w:rsidRPr="006A6B14">
        <w:rPr>
          <w:rFonts w:ascii="Arial" w:hAnsi="Arial" w:cs="Arial"/>
        </w:rPr>
        <w:t>6.1.4</w:t>
      </w:r>
      <w:r w:rsidRPr="006A6B14">
        <w:rPr>
          <w:rFonts w:ascii="Arial" w:hAnsi="Arial" w:cs="Arial"/>
        </w:rPr>
        <w:tab/>
        <w:t>Avoid showing corporate logos.</w:t>
      </w:r>
    </w:p>
    <w:p w14:paraId="2185F22A" w14:textId="77777777" w:rsidR="006A6B14" w:rsidRPr="006A6B14" w:rsidRDefault="006A6B14" w:rsidP="006A6B14">
      <w:pPr>
        <w:pStyle w:val="ListParagraph"/>
        <w:ind w:left="2880" w:hanging="720"/>
        <w:rPr>
          <w:rFonts w:ascii="Arial" w:hAnsi="Arial" w:cs="Arial"/>
        </w:rPr>
      </w:pPr>
      <w:r w:rsidRPr="006A6B14">
        <w:rPr>
          <w:rFonts w:ascii="Arial" w:hAnsi="Arial" w:cs="Arial"/>
        </w:rPr>
        <w:t>6.1.5</w:t>
      </w:r>
      <w:r w:rsidRPr="006A6B14">
        <w:rPr>
          <w:rFonts w:ascii="Arial" w:hAnsi="Arial" w:cs="Arial"/>
        </w:rPr>
        <w:tab/>
        <w:t xml:space="preserve">Should a slide presentation be used, disclosure slide after the title slide should contain the nature of the relationships   and the name of the company without taglines, logos, or company/product descriptions.  </w:t>
      </w:r>
    </w:p>
    <w:p w14:paraId="2AA800CA" w14:textId="77777777" w:rsidR="006A6B14" w:rsidRPr="006A6B14" w:rsidRDefault="006A6B14" w:rsidP="006A6B14">
      <w:pPr>
        <w:pStyle w:val="ListParagraph"/>
        <w:ind w:left="2880" w:hanging="720"/>
        <w:rPr>
          <w:rFonts w:ascii="Arial" w:hAnsi="Arial" w:cs="Arial"/>
        </w:rPr>
      </w:pPr>
      <w:r w:rsidRPr="006A6B14">
        <w:rPr>
          <w:rFonts w:ascii="Arial" w:hAnsi="Arial" w:cs="Arial"/>
        </w:rPr>
        <w:t>6.1.6</w:t>
      </w:r>
      <w:r w:rsidRPr="006A6B14">
        <w:rPr>
          <w:rFonts w:ascii="Arial" w:hAnsi="Arial" w:cs="Arial"/>
        </w:rPr>
        <w:tab/>
        <w:t>A verbal disclosure of relationships should be announced to the audience to ensure learnings are also aware of the relationships.</w:t>
      </w:r>
    </w:p>
    <w:p w14:paraId="0A32FC75" w14:textId="77777777" w:rsidR="006A6B14" w:rsidRPr="006A6B14" w:rsidRDefault="006A6B14" w:rsidP="006A6B14">
      <w:pPr>
        <w:ind w:firstLine="720"/>
        <w:rPr>
          <w:rFonts w:ascii="Arial" w:hAnsi="Arial" w:cs="Arial"/>
        </w:rPr>
      </w:pPr>
      <w:r w:rsidRPr="006A6B14">
        <w:rPr>
          <w:rFonts w:ascii="Arial" w:hAnsi="Arial" w:cs="Arial"/>
        </w:rPr>
        <w:t>7.</w:t>
      </w:r>
      <w:r w:rsidRPr="006A6B14">
        <w:rPr>
          <w:rFonts w:ascii="Arial" w:hAnsi="Arial" w:cs="Arial"/>
        </w:rPr>
        <w:tab/>
        <w:t>Speakers who work for ineligible companies as defined in the Standards for</w:t>
      </w:r>
    </w:p>
    <w:p w14:paraId="610BDB62" w14:textId="77777777" w:rsidR="006A6B14" w:rsidRPr="006A6B14" w:rsidRDefault="006A6B14" w:rsidP="006A6B14">
      <w:pPr>
        <w:ind w:left="720" w:firstLine="720"/>
        <w:rPr>
          <w:rFonts w:ascii="Arial" w:hAnsi="Arial" w:cs="Arial"/>
        </w:rPr>
      </w:pPr>
      <w:r w:rsidRPr="006A6B14">
        <w:rPr>
          <w:rFonts w:ascii="Arial" w:hAnsi="Arial" w:cs="Arial"/>
        </w:rPr>
        <w:t>Integrity and Independence in Accredited Continuing Education will not be</w:t>
      </w:r>
    </w:p>
    <w:p w14:paraId="1EEC385D" w14:textId="77777777" w:rsidR="006A6B14" w:rsidRPr="006A6B14" w:rsidRDefault="006A6B14" w:rsidP="006A6B14">
      <w:pPr>
        <w:ind w:left="720" w:firstLine="720"/>
        <w:rPr>
          <w:rFonts w:ascii="Arial" w:hAnsi="Arial" w:cs="Arial"/>
        </w:rPr>
      </w:pPr>
      <w:r w:rsidRPr="006A6B14">
        <w:rPr>
          <w:rFonts w:ascii="Arial" w:hAnsi="Arial" w:cs="Arial"/>
        </w:rPr>
        <w:t xml:space="preserve">allowed at accredited education activities (e.g., RSS, conferences, courses, etc.) </w:t>
      </w:r>
    </w:p>
    <w:p w14:paraId="673B01A1" w14:textId="77777777" w:rsidR="006A6B14" w:rsidRPr="006A6B14" w:rsidRDefault="006A6B14" w:rsidP="006A6B14">
      <w:pPr>
        <w:ind w:left="720" w:firstLine="720"/>
        <w:rPr>
          <w:rFonts w:ascii="Arial" w:hAnsi="Arial" w:cs="Arial"/>
        </w:rPr>
      </w:pPr>
      <w:r w:rsidRPr="006A6B14">
        <w:rPr>
          <w:rFonts w:ascii="Arial" w:hAnsi="Arial" w:cs="Arial"/>
        </w:rPr>
        <w:t>unless the speaker is specifically requested by the Course Director and the IPCE</w:t>
      </w:r>
    </w:p>
    <w:p w14:paraId="5DBA6004" w14:textId="77777777" w:rsidR="006A6B14" w:rsidRPr="006A6B14" w:rsidRDefault="006A6B14" w:rsidP="006A6B14">
      <w:pPr>
        <w:ind w:left="720" w:firstLine="720"/>
        <w:rPr>
          <w:rFonts w:ascii="Arial" w:hAnsi="Arial" w:cs="Arial"/>
        </w:rPr>
      </w:pPr>
      <w:r w:rsidRPr="006A6B14">
        <w:rPr>
          <w:rFonts w:ascii="Arial" w:hAnsi="Arial" w:cs="Arial"/>
        </w:rPr>
        <w:t>Education Review Committee approves the speaker for a specific activity.  The</w:t>
      </w:r>
    </w:p>
    <w:p w14:paraId="5202742F" w14:textId="77777777" w:rsidR="006A6B14" w:rsidRPr="006A6B14" w:rsidRDefault="006A6B14" w:rsidP="006A6B14">
      <w:pPr>
        <w:ind w:left="720" w:firstLine="720"/>
        <w:rPr>
          <w:rFonts w:ascii="Arial" w:hAnsi="Arial" w:cs="Arial"/>
        </w:rPr>
      </w:pPr>
      <w:r w:rsidRPr="006A6B14">
        <w:rPr>
          <w:rFonts w:ascii="Arial" w:hAnsi="Arial" w:cs="Arial"/>
        </w:rPr>
        <w:t xml:space="preserve">Standards for Integrity and Independence (link below) allow for three very </w:t>
      </w:r>
    </w:p>
    <w:p w14:paraId="43301D25" w14:textId="77777777" w:rsidR="006A6B14" w:rsidRPr="006A6B14" w:rsidRDefault="006A6B14" w:rsidP="006A6B14">
      <w:pPr>
        <w:ind w:left="720" w:firstLine="720"/>
        <w:rPr>
          <w:rFonts w:ascii="Arial" w:hAnsi="Arial" w:cs="Arial"/>
        </w:rPr>
      </w:pPr>
      <w:r w:rsidRPr="006A6B14">
        <w:rPr>
          <w:rFonts w:ascii="Arial" w:hAnsi="Arial" w:cs="Arial"/>
        </w:rPr>
        <w:t>narrow exceptions in which the employees of an ineligible company can speak –</w:t>
      </w:r>
    </w:p>
    <w:p w14:paraId="27DAE7C3" w14:textId="77777777" w:rsidR="006A6B14" w:rsidRPr="006A6B14" w:rsidRDefault="006A6B14" w:rsidP="006A6B14">
      <w:pPr>
        <w:ind w:left="1440"/>
        <w:rPr>
          <w:rFonts w:ascii="Arial" w:hAnsi="Arial" w:cs="Arial"/>
        </w:rPr>
      </w:pPr>
      <w:r w:rsidRPr="006A6B14">
        <w:rPr>
          <w:rFonts w:ascii="Arial" w:hAnsi="Arial" w:cs="Arial"/>
        </w:rPr>
        <w:t>such as on a communication topic.  Please see the Standards for further clarification.</w:t>
      </w:r>
    </w:p>
    <w:p w14:paraId="13F9FD15" w14:textId="77777777" w:rsidR="006A6B14" w:rsidRPr="006A6B14" w:rsidRDefault="006A6B14" w:rsidP="006A6B14">
      <w:pPr>
        <w:ind w:left="720" w:firstLine="720"/>
        <w:rPr>
          <w:rFonts w:ascii="Arial" w:hAnsi="Arial" w:cs="Arial"/>
        </w:rPr>
      </w:pPr>
    </w:p>
    <w:p w14:paraId="786ECEEA" w14:textId="77777777" w:rsidR="006A6B14" w:rsidRPr="006A6B14" w:rsidRDefault="006A6B14" w:rsidP="006A6B14">
      <w:pPr>
        <w:pStyle w:val="ListParagraph"/>
        <w:ind w:left="1440"/>
        <w:rPr>
          <w:rFonts w:ascii="Arial" w:hAnsi="Arial" w:cs="Arial"/>
        </w:rPr>
      </w:pPr>
    </w:p>
    <w:p w14:paraId="4E04E15D" w14:textId="77777777" w:rsidR="006A6B14" w:rsidRPr="006A6B14" w:rsidRDefault="006A6B14" w:rsidP="006A6B14">
      <w:pPr>
        <w:rPr>
          <w:rFonts w:ascii="Arial" w:hAnsi="Arial" w:cs="Arial"/>
        </w:rPr>
      </w:pPr>
    </w:p>
    <w:p w14:paraId="2C469E74" w14:textId="77777777" w:rsidR="006A6B14" w:rsidRPr="006A6B14" w:rsidRDefault="006A6B14" w:rsidP="006A6B14">
      <w:pPr>
        <w:rPr>
          <w:rFonts w:ascii="Arial" w:hAnsi="Arial" w:cs="Arial"/>
          <w:b/>
          <w:bCs/>
        </w:rPr>
      </w:pPr>
      <w:r w:rsidRPr="006A6B14">
        <w:rPr>
          <w:rFonts w:ascii="Arial" w:hAnsi="Arial" w:cs="Arial"/>
          <w:b/>
          <w:bCs/>
        </w:rPr>
        <w:t>Exceptions</w:t>
      </w:r>
    </w:p>
    <w:p w14:paraId="2C3990AC" w14:textId="77777777" w:rsidR="006A6B14" w:rsidRPr="006A6B14" w:rsidRDefault="006A6B14" w:rsidP="006A6B14">
      <w:pPr>
        <w:rPr>
          <w:rFonts w:ascii="Arial" w:hAnsi="Arial" w:cs="Arial"/>
        </w:rPr>
      </w:pPr>
      <w:r w:rsidRPr="006A6B14">
        <w:rPr>
          <w:rFonts w:ascii="Arial" w:hAnsi="Arial" w:cs="Arial"/>
        </w:rPr>
        <w:t>None.</w:t>
      </w:r>
    </w:p>
    <w:p w14:paraId="376FE9BB" w14:textId="77777777" w:rsidR="006A6B14" w:rsidRPr="006A6B14" w:rsidRDefault="006A6B14" w:rsidP="006A6B14">
      <w:pPr>
        <w:rPr>
          <w:rFonts w:ascii="Arial" w:hAnsi="Arial" w:cs="Arial"/>
        </w:rPr>
      </w:pPr>
    </w:p>
    <w:p w14:paraId="5B667D34" w14:textId="77777777" w:rsidR="006A6B14" w:rsidRPr="006A6B14" w:rsidRDefault="006A6B14" w:rsidP="006A6B14">
      <w:pPr>
        <w:rPr>
          <w:rFonts w:ascii="Arial" w:hAnsi="Arial" w:cs="Arial"/>
          <w:b/>
          <w:bCs/>
        </w:rPr>
      </w:pPr>
      <w:r w:rsidRPr="006A6B14">
        <w:rPr>
          <w:rFonts w:ascii="Arial" w:hAnsi="Arial" w:cs="Arial"/>
          <w:b/>
          <w:bCs/>
        </w:rPr>
        <w:t>Primary Sources</w:t>
      </w:r>
    </w:p>
    <w:p w14:paraId="05DE1EAB" w14:textId="77777777" w:rsidR="006A6B14" w:rsidRPr="006A6B14" w:rsidRDefault="006A6B14" w:rsidP="006A6B14">
      <w:pPr>
        <w:rPr>
          <w:rFonts w:ascii="Arial" w:hAnsi="Arial" w:cs="Arial"/>
        </w:rPr>
      </w:pPr>
      <w:r w:rsidRPr="006A6B14">
        <w:rPr>
          <w:rFonts w:ascii="Arial" w:hAnsi="Arial" w:cs="Arial"/>
        </w:rPr>
        <w:t>Standards for Integrity and Independence in Accredited Continuing Education</w:t>
      </w:r>
    </w:p>
    <w:p w14:paraId="354B3361" w14:textId="77777777" w:rsidR="006A6B14" w:rsidRPr="006A6B14" w:rsidRDefault="006A6B14" w:rsidP="006A6B14">
      <w:pPr>
        <w:rPr>
          <w:rFonts w:ascii="Arial" w:hAnsi="Arial" w:cs="Arial"/>
        </w:rPr>
      </w:pPr>
    </w:p>
    <w:p w14:paraId="20FEDEFD" w14:textId="77777777" w:rsidR="006A6B14" w:rsidRPr="006A6B14" w:rsidRDefault="006A6B14" w:rsidP="006A6B14">
      <w:pPr>
        <w:rPr>
          <w:rFonts w:ascii="Arial" w:hAnsi="Arial" w:cs="Arial"/>
          <w:b/>
          <w:bCs/>
        </w:rPr>
      </w:pPr>
      <w:r w:rsidRPr="006A6B14">
        <w:rPr>
          <w:rFonts w:ascii="Arial" w:hAnsi="Arial" w:cs="Arial"/>
          <w:b/>
          <w:bCs/>
        </w:rPr>
        <w:t>Secondary Materials</w:t>
      </w:r>
    </w:p>
    <w:p w14:paraId="6CBD6613" w14:textId="77777777" w:rsidR="006A6B14" w:rsidRPr="006A6B14" w:rsidRDefault="006A6B14" w:rsidP="006A6B14">
      <w:pPr>
        <w:rPr>
          <w:rFonts w:ascii="Arial" w:hAnsi="Arial" w:cs="Arial"/>
          <w:b/>
          <w:bCs/>
          <w:color w:val="4472C4" w:themeColor="accent1"/>
        </w:rPr>
      </w:pPr>
    </w:p>
    <w:p w14:paraId="3901E2C2" w14:textId="77777777" w:rsidR="006A6B14" w:rsidRPr="006A6B14" w:rsidRDefault="006A6B14" w:rsidP="006A6B14">
      <w:pPr>
        <w:rPr>
          <w:rFonts w:ascii="Arial" w:hAnsi="Arial" w:cs="Arial"/>
        </w:rPr>
      </w:pPr>
      <w:r w:rsidRPr="006A6B14">
        <w:rPr>
          <w:rFonts w:ascii="Arial" w:hAnsi="Arial" w:cs="Arial"/>
        </w:rPr>
        <w:t>Commercial Support Management IPCE Policy</w:t>
      </w:r>
    </w:p>
    <w:p w14:paraId="1865100F" w14:textId="77777777" w:rsidR="006A6B14" w:rsidRPr="006A6B14" w:rsidRDefault="006A6B14" w:rsidP="006A6B14">
      <w:pPr>
        <w:rPr>
          <w:rFonts w:ascii="Arial" w:hAnsi="Arial" w:cs="Arial"/>
        </w:rPr>
      </w:pPr>
    </w:p>
    <w:p w14:paraId="7825D248" w14:textId="77777777" w:rsidR="006A6B14" w:rsidRPr="006A6B14" w:rsidRDefault="006A6B14" w:rsidP="006A6B14">
      <w:pPr>
        <w:rPr>
          <w:rFonts w:ascii="Arial" w:hAnsi="Arial" w:cs="Arial"/>
        </w:rPr>
      </w:pPr>
      <w:r w:rsidRPr="006A6B14">
        <w:rPr>
          <w:rFonts w:ascii="Arial" w:hAnsi="Arial" w:cs="Arial"/>
        </w:rPr>
        <w:t>The ACCME Accreditation Criteria</w:t>
      </w:r>
    </w:p>
    <w:p w14:paraId="5E011542" w14:textId="77777777" w:rsidR="006A6B14" w:rsidRPr="006A6B14" w:rsidRDefault="006A6B14" w:rsidP="006A6B14">
      <w:pPr>
        <w:rPr>
          <w:rFonts w:ascii="Arial" w:hAnsi="Arial" w:cs="Arial"/>
        </w:rPr>
      </w:pPr>
    </w:p>
    <w:p w14:paraId="6A995D9D" w14:textId="77777777" w:rsidR="006A6B14" w:rsidRPr="006A6B14" w:rsidRDefault="006A6B14" w:rsidP="006A6B14">
      <w:pPr>
        <w:rPr>
          <w:rFonts w:ascii="Arial" w:hAnsi="Arial" w:cs="Arial"/>
        </w:rPr>
      </w:pPr>
      <w:r w:rsidRPr="006A6B14">
        <w:rPr>
          <w:rFonts w:ascii="Arial" w:hAnsi="Arial" w:cs="Arial"/>
        </w:rPr>
        <w:t>Financial Conflict of Interest IPCE Policy</w:t>
      </w:r>
    </w:p>
    <w:p w14:paraId="18A94BAB" w14:textId="77777777" w:rsidR="006A6B14" w:rsidRPr="006A6B14" w:rsidRDefault="006A6B14" w:rsidP="006A6B14">
      <w:pPr>
        <w:rPr>
          <w:rFonts w:ascii="Arial" w:hAnsi="Arial" w:cs="Arial"/>
        </w:rPr>
      </w:pPr>
    </w:p>
    <w:p w14:paraId="31C8ADB9" w14:textId="77777777" w:rsidR="006A6B14" w:rsidRPr="006A6B14" w:rsidRDefault="006A6B14" w:rsidP="006A6B14">
      <w:pPr>
        <w:rPr>
          <w:rFonts w:ascii="Arial" w:hAnsi="Arial" w:cs="Arial"/>
        </w:rPr>
      </w:pPr>
      <w:r w:rsidRPr="006A6B14">
        <w:rPr>
          <w:rFonts w:ascii="Arial" w:hAnsi="Arial" w:cs="Arial"/>
        </w:rPr>
        <w:t>Nursing Continuing Professional Development Education Credit IPCE Procedure</w:t>
      </w:r>
    </w:p>
    <w:p w14:paraId="7ABD5A6F" w14:textId="77777777" w:rsidR="006A6B14" w:rsidRPr="006A6B14" w:rsidRDefault="006A6B14" w:rsidP="006A6B14">
      <w:pPr>
        <w:rPr>
          <w:rFonts w:ascii="Arial" w:hAnsi="Arial" w:cs="Arial"/>
        </w:rPr>
      </w:pPr>
    </w:p>
    <w:p w14:paraId="4D43586C" w14:textId="77777777" w:rsidR="006A6B14" w:rsidRPr="006A6B14" w:rsidRDefault="006A6B14" w:rsidP="006A6B14">
      <w:pPr>
        <w:rPr>
          <w:rFonts w:ascii="Arial" w:hAnsi="Arial" w:cs="Arial"/>
        </w:rPr>
      </w:pPr>
      <w:r w:rsidRPr="006A6B14">
        <w:rPr>
          <w:rFonts w:ascii="Arial" w:hAnsi="Arial" w:cs="Arial"/>
        </w:rPr>
        <w:t>Pharmacy Continuing Education IPCE Procedure</w:t>
      </w:r>
    </w:p>
    <w:p w14:paraId="2BA40A11" w14:textId="77777777" w:rsidR="006A6B14" w:rsidRPr="006A6B14" w:rsidRDefault="006A6B14" w:rsidP="006A6B14">
      <w:pPr>
        <w:rPr>
          <w:rFonts w:ascii="Arial" w:hAnsi="Arial" w:cs="Arial"/>
        </w:rPr>
      </w:pPr>
    </w:p>
    <w:p w14:paraId="4F22F80E" w14:textId="77777777" w:rsidR="006A6B14" w:rsidRPr="006A6B14" w:rsidRDefault="006A6B14" w:rsidP="006A6B14">
      <w:pPr>
        <w:rPr>
          <w:rFonts w:ascii="Arial" w:hAnsi="Arial" w:cs="Arial"/>
          <w:i/>
          <w:iCs/>
          <w:sz w:val="20"/>
          <w:szCs w:val="20"/>
        </w:rPr>
      </w:pPr>
      <w:r w:rsidRPr="006A6B14">
        <w:rPr>
          <w:rFonts w:ascii="Arial" w:hAnsi="Arial" w:cs="Arial"/>
          <w:i/>
          <w:iCs/>
          <w:sz w:val="20"/>
          <w:szCs w:val="20"/>
        </w:rPr>
        <w:t>Unpublished work.  ©Intermountain Healthcare.  All rights reserved.  This document contains Intermountain Healthcare’s confidential or proprietary information and may not be shared outside of Intermountain except as specifically authorized by Compliance and the Intellectual Property Office.</w:t>
      </w:r>
    </w:p>
    <w:p w14:paraId="0B930EAD" w14:textId="77777777" w:rsidR="006A6B14" w:rsidRPr="006A6B14" w:rsidRDefault="006A6B14" w:rsidP="006A6B14">
      <w:pPr>
        <w:rPr>
          <w:rFonts w:ascii="Arial" w:hAnsi="Arial" w:cs="Arial"/>
          <w:i/>
          <w:iCs/>
          <w:sz w:val="20"/>
          <w:szCs w:val="20"/>
        </w:rPr>
      </w:pPr>
    </w:p>
    <w:p w14:paraId="23A6B14E" w14:textId="77777777" w:rsidR="006A6B14" w:rsidRPr="006A6B14" w:rsidRDefault="006A6B14" w:rsidP="006A6B14">
      <w:pPr>
        <w:rPr>
          <w:rFonts w:ascii="Arial" w:hAnsi="Arial" w:cs="Arial"/>
          <w:i/>
          <w:iCs/>
          <w:sz w:val="20"/>
          <w:szCs w:val="20"/>
        </w:rPr>
      </w:pPr>
      <w:r w:rsidRPr="006A6B14">
        <w:rPr>
          <w:rFonts w:ascii="Arial" w:hAnsi="Arial" w:cs="Arial"/>
          <w:i/>
          <w:iCs/>
          <w:sz w:val="20"/>
          <w:szCs w:val="20"/>
        </w:rPr>
        <w:t>Disclaimer:  If services are not provided at a specific location, the document content does not apply.</w:t>
      </w:r>
    </w:p>
    <w:p w14:paraId="767D832D" w14:textId="77777777" w:rsidR="006A6B14" w:rsidRPr="006A6B14" w:rsidRDefault="006A6B14" w:rsidP="00D02C5F">
      <w:pPr>
        <w:ind w:left="-540"/>
        <w:rPr>
          <w:rFonts w:ascii="Arial" w:hAnsi="Arial" w:cs="Arial"/>
        </w:rPr>
      </w:pPr>
    </w:p>
    <w:sectPr w:rsidR="006A6B14" w:rsidRPr="006A6B14" w:rsidSect="00D02C5F">
      <w:footerReference w:type="even" r:id="rId60"/>
      <w:footerReference w:type="default" r:id="rId61"/>
      <w:pgSz w:w="12240" w:h="15840"/>
      <w:pgMar w:top="1440" w:right="63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718B87" w14:textId="77777777" w:rsidR="00416D05" w:rsidRDefault="00416D05" w:rsidP="008C5668">
      <w:r>
        <w:separator/>
      </w:r>
    </w:p>
  </w:endnote>
  <w:endnote w:type="continuationSeparator" w:id="0">
    <w:p w14:paraId="273513AC" w14:textId="77777777" w:rsidR="00416D05" w:rsidRDefault="00416D05" w:rsidP="008C5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8F52E" w14:textId="77777777" w:rsidR="006475F7" w:rsidRPr="00905477" w:rsidRDefault="006475F7">
    <w:pPr>
      <w:pStyle w:val="Footer"/>
      <w:tabs>
        <w:tab w:val="clear" w:pos="4680"/>
        <w:tab w:val="clear" w:pos="9360"/>
      </w:tabs>
      <w:jc w:val="center"/>
      <w:rPr>
        <w:rFonts w:ascii="Arial" w:hAnsi="Arial" w:cs="Arial"/>
        <w:caps/>
        <w:noProof/>
      </w:rPr>
    </w:pPr>
    <w:r w:rsidRPr="00905477">
      <w:rPr>
        <w:rFonts w:ascii="Arial" w:hAnsi="Arial" w:cs="Arial"/>
        <w:caps/>
      </w:rPr>
      <w:fldChar w:fldCharType="begin"/>
    </w:r>
    <w:r w:rsidRPr="00905477">
      <w:rPr>
        <w:rFonts w:ascii="Arial" w:hAnsi="Arial" w:cs="Arial"/>
        <w:caps/>
      </w:rPr>
      <w:instrText xml:space="preserve"> PAGE   \* MERGEFORMAT </w:instrText>
    </w:r>
    <w:r w:rsidRPr="00905477">
      <w:rPr>
        <w:rFonts w:ascii="Arial" w:hAnsi="Arial" w:cs="Arial"/>
        <w:caps/>
      </w:rPr>
      <w:fldChar w:fldCharType="separate"/>
    </w:r>
    <w:r w:rsidRPr="00905477">
      <w:rPr>
        <w:rFonts w:ascii="Arial" w:hAnsi="Arial" w:cs="Arial"/>
        <w:caps/>
        <w:noProof/>
      </w:rPr>
      <w:t>2</w:t>
    </w:r>
    <w:r w:rsidRPr="00905477">
      <w:rPr>
        <w:rFonts w:ascii="Arial" w:hAnsi="Arial" w:cs="Arial"/>
        <w:caps/>
        <w:noProof/>
      </w:rPr>
      <w:fldChar w:fldCharType="end"/>
    </w:r>
  </w:p>
  <w:p w14:paraId="4EFBC082" w14:textId="77777777" w:rsidR="006475F7" w:rsidRDefault="006475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7755314"/>
      <w:docPartObj>
        <w:docPartGallery w:val="Page Numbers (Bottom of Page)"/>
        <w:docPartUnique/>
      </w:docPartObj>
    </w:sdtPr>
    <w:sdtEndPr>
      <w:rPr>
        <w:rFonts w:ascii="Arial" w:hAnsi="Arial" w:cs="Arial"/>
        <w:noProof/>
      </w:rPr>
    </w:sdtEndPr>
    <w:sdtContent>
      <w:p w14:paraId="282C8F4A" w14:textId="1E7DAAC0" w:rsidR="006475F7" w:rsidRPr="00905477" w:rsidRDefault="006475F7">
        <w:pPr>
          <w:pStyle w:val="Footer"/>
          <w:jc w:val="center"/>
          <w:rPr>
            <w:rFonts w:ascii="Arial" w:hAnsi="Arial" w:cs="Arial"/>
          </w:rPr>
        </w:pPr>
        <w:r w:rsidRPr="00905477">
          <w:rPr>
            <w:rFonts w:ascii="Arial" w:hAnsi="Arial" w:cs="Arial"/>
          </w:rPr>
          <w:fldChar w:fldCharType="begin"/>
        </w:r>
        <w:r w:rsidRPr="00905477">
          <w:rPr>
            <w:rFonts w:ascii="Arial" w:hAnsi="Arial" w:cs="Arial"/>
          </w:rPr>
          <w:instrText xml:space="preserve"> PAGE   \* MERGEFORMAT </w:instrText>
        </w:r>
        <w:r w:rsidRPr="00905477">
          <w:rPr>
            <w:rFonts w:ascii="Arial" w:hAnsi="Arial" w:cs="Arial"/>
          </w:rPr>
          <w:fldChar w:fldCharType="separate"/>
        </w:r>
        <w:r w:rsidRPr="00905477">
          <w:rPr>
            <w:rFonts w:ascii="Arial" w:hAnsi="Arial" w:cs="Arial"/>
            <w:noProof/>
          </w:rPr>
          <w:t>2</w:t>
        </w:r>
        <w:r w:rsidRPr="00905477">
          <w:rPr>
            <w:rFonts w:ascii="Arial" w:hAnsi="Arial" w:cs="Arial"/>
            <w:noProof/>
          </w:rPr>
          <w:fldChar w:fldCharType="end"/>
        </w:r>
      </w:p>
    </w:sdtContent>
  </w:sdt>
  <w:p w14:paraId="5C402DBE" w14:textId="77777777" w:rsidR="006475F7" w:rsidRDefault="006475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35926833"/>
      <w:docPartObj>
        <w:docPartGallery w:val="Page Numbers (Bottom of Page)"/>
        <w:docPartUnique/>
      </w:docPartObj>
    </w:sdtPr>
    <w:sdtEndPr>
      <w:rPr>
        <w:rStyle w:val="PageNumber"/>
      </w:rPr>
    </w:sdtEndPr>
    <w:sdtContent>
      <w:p w14:paraId="39D9575E" w14:textId="3DBEC8D3" w:rsidR="006475F7" w:rsidRDefault="006475F7" w:rsidP="006A6B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9596DC" w14:textId="77777777" w:rsidR="006475F7" w:rsidRDefault="006475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Arial" w:hAnsi="Arial" w:cs="Arial"/>
      </w:rPr>
      <w:id w:val="1039942616"/>
      <w:docPartObj>
        <w:docPartGallery w:val="Page Numbers (Bottom of Page)"/>
        <w:docPartUnique/>
      </w:docPartObj>
    </w:sdtPr>
    <w:sdtEndPr>
      <w:rPr>
        <w:rStyle w:val="PageNumber"/>
      </w:rPr>
    </w:sdtEndPr>
    <w:sdtContent>
      <w:p w14:paraId="4A631F1E" w14:textId="1107BE19" w:rsidR="006475F7" w:rsidRPr="00905477" w:rsidRDefault="006475F7" w:rsidP="006A6B14">
        <w:pPr>
          <w:pStyle w:val="Footer"/>
          <w:framePr w:wrap="none" w:vAnchor="text" w:hAnchor="margin" w:xAlign="center" w:y="1"/>
          <w:rPr>
            <w:rStyle w:val="PageNumber"/>
            <w:rFonts w:ascii="Arial" w:hAnsi="Arial" w:cs="Arial"/>
          </w:rPr>
        </w:pPr>
        <w:r w:rsidRPr="00905477">
          <w:rPr>
            <w:rStyle w:val="PageNumber"/>
            <w:rFonts w:ascii="Arial" w:hAnsi="Arial" w:cs="Arial"/>
          </w:rPr>
          <w:fldChar w:fldCharType="begin"/>
        </w:r>
        <w:r w:rsidRPr="00905477">
          <w:rPr>
            <w:rStyle w:val="PageNumber"/>
            <w:rFonts w:ascii="Arial" w:hAnsi="Arial" w:cs="Arial"/>
          </w:rPr>
          <w:instrText xml:space="preserve"> PAGE </w:instrText>
        </w:r>
        <w:r w:rsidRPr="00905477">
          <w:rPr>
            <w:rStyle w:val="PageNumber"/>
            <w:rFonts w:ascii="Arial" w:hAnsi="Arial" w:cs="Arial"/>
          </w:rPr>
          <w:fldChar w:fldCharType="separate"/>
        </w:r>
        <w:r w:rsidRPr="00905477">
          <w:rPr>
            <w:rStyle w:val="PageNumber"/>
            <w:rFonts w:ascii="Arial" w:hAnsi="Arial" w:cs="Arial"/>
            <w:noProof/>
          </w:rPr>
          <w:t>3</w:t>
        </w:r>
        <w:r w:rsidRPr="00905477">
          <w:rPr>
            <w:rStyle w:val="PageNumber"/>
            <w:rFonts w:ascii="Arial" w:hAnsi="Arial" w:cs="Arial"/>
          </w:rPr>
          <w:fldChar w:fldCharType="end"/>
        </w:r>
      </w:p>
    </w:sdtContent>
  </w:sdt>
  <w:p w14:paraId="7C28B1C8" w14:textId="77777777" w:rsidR="006475F7" w:rsidRDefault="006475F7" w:rsidP="00E8615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3D9339" w14:textId="77777777" w:rsidR="00416D05" w:rsidRDefault="00416D05" w:rsidP="008C5668">
      <w:r>
        <w:separator/>
      </w:r>
    </w:p>
  </w:footnote>
  <w:footnote w:type="continuationSeparator" w:id="0">
    <w:p w14:paraId="20883A9C" w14:textId="77777777" w:rsidR="00416D05" w:rsidRDefault="00416D05" w:rsidP="008C5668">
      <w:r>
        <w:continuationSeparator/>
      </w:r>
    </w:p>
  </w:footnote>
  <w:footnote w:id="1">
    <w:p w14:paraId="10D9CC49" w14:textId="77777777" w:rsidR="006475F7" w:rsidRDefault="006475F7" w:rsidP="00BB66C1">
      <w:pPr>
        <w:pStyle w:val="FootnoteText"/>
      </w:pPr>
      <w:r>
        <w:rPr>
          <w:rStyle w:val="FootnoteReference"/>
        </w:rPr>
        <w:footnoteRef/>
      </w:r>
      <w:r>
        <w:t xml:space="preserve"> </w:t>
      </w:r>
      <w:r w:rsidRPr="00E66366">
        <w:rPr>
          <w:rFonts w:ascii="Arial" w:eastAsia="Times New Roman" w:hAnsi="Arial" w:cs="Arial"/>
          <w:b/>
          <w:color w:val="202020"/>
          <w:sz w:val="16"/>
        </w:rPr>
        <w:t>You must text an SMS text message not an iMessage, if using iOS.</w:t>
      </w:r>
      <w:r>
        <w:rPr>
          <w:rFonts w:ascii="Arial" w:eastAsia="Times New Roman" w:hAnsi="Arial" w:cs="Arial"/>
          <w:color w:val="2020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B5E6C"/>
    <w:multiLevelType w:val="hybridMultilevel"/>
    <w:tmpl w:val="3A844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535A1"/>
    <w:multiLevelType w:val="multilevel"/>
    <w:tmpl w:val="22C43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0F3750"/>
    <w:multiLevelType w:val="multilevel"/>
    <w:tmpl w:val="F1504284"/>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
      <w:lvlJc w:val="left"/>
      <w:pPr>
        <w:tabs>
          <w:tab w:val="num" w:pos="2880"/>
        </w:tabs>
        <w:ind w:left="2880" w:hanging="360"/>
      </w:pPr>
      <w:rPr>
        <w:rFonts w:ascii="Symbol" w:hAnsi="Symbol" w:hint="default"/>
        <w:sz w:val="20"/>
      </w:rPr>
    </w:lvl>
    <w:lvl w:ilvl="2" w:tentative="1">
      <w:start w:val="1"/>
      <w:numFmt w:val="bullet"/>
      <w:lvlText w:val=""/>
      <w:lvlJc w:val="left"/>
      <w:pPr>
        <w:tabs>
          <w:tab w:val="num" w:pos="3600"/>
        </w:tabs>
        <w:ind w:left="3600" w:hanging="360"/>
      </w:pPr>
      <w:rPr>
        <w:rFonts w:ascii="Symbol" w:hAnsi="Symbol"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3" w15:restartNumberingAfterBreak="0">
    <w:nsid w:val="10680922"/>
    <w:multiLevelType w:val="multilevel"/>
    <w:tmpl w:val="07709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7021BB"/>
    <w:multiLevelType w:val="multilevel"/>
    <w:tmpl w:val="5E8CA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AE2FEE"/>
    <w:multiLevelType w:val="multilevel"/>
    <w:tmpl w:val="E5349A10"/>
    <w:lvl w:ilvl="0">
      <w:start w:val="1"/>
      <w:numFmt w:val="decimal"/>
      <w:lvlText w:val="%1."/>
      <w:lvlJc w:val="left"/>
      <w:pPr>
        <w:ind w:left="360"/>
      </w:pPr>
      <w:rPr>
        <w:rFonts w:ascii="Verdana" w:eastAsia="Verdana" w:hAnsi="Verdana" w:cs="Verdana"/>
        <w:b w:val="0"/>
        <w:i w:val="0"/>
        <w:strike w:val="0"/>
        <w:dstrike w:val="0"/>
        <w:color w:val="333333"/>
        <w:sz w:val="17"/>
        <w:szCs w:val="17"/>
        <w:u w:val="none" w:color="000000"/>
        <w:bdr w:val="none" w:sz="0" w:space="0" w:color="auto"/>
        <w:shd w:val="clear" w:color="auto" w:fill="auto"/>
        <w:vertAlign w:val="baseline"/>
      </w:rPr>
    </w:lvl>
    <w:lvl w:ilvl="1">
      <w:start w:val="1"/>
      <w:numFmt w:val="decimal"/>
      <w:lvlText w:val="%1.%2."/>
      <w:lvlJc w:val="left"/>
      <w:pPr>
        <w:ind w:left="792"/>
      </w:pPr>
      <w:rPr>
        <w:rFonts w:ascii="Arial" w:eastAsia="Verdana" w:hAnsi="Arial" w:cs="Arial" w:hint="default"/>
        <w:b w:val="0"/>
        <w:i w:val="0"/>
        <w:strike w:val="0"/>
        <w:dstrike w:val="0"/>
        <w:color w:val="333333"/>
        <w:sz w:val="17"/>
        <w:szCs w:val="17"/>
        <w:u w:val="none" w:color="000000"/>
        <w:bdr w:val="none" w:sz="0" w:space="0" w:color="auto"/>
        <w:shd w:val="clear" w:color="auto" w:fill="auto"/>
        <w:vertAlign w:val="baseline"/>
      </w:rPr>
    </w:lvl>
    <w:lvl w:ilvl="2">
      <w:start w:val="1"/>
      <w:numFmt w:val="decimal"/>
      <w:lvlText w:val="%1.%2.%3"/>
      <w:lvlJc w:val="left"/>
      <w:pPr>
        <w:ind w:left="1362"/>
      </w:pPr>
      <w:rPr>
        <w:rFonts w:ascii="Arial" w:eastAsia="Verdana" w:hAnsi="Arial" w:cs="Arial" w:hint="default"/>
        <w:b w:val="0"/>
        <w:i w:val="0"/>
        <w:strike w:val="0"/>
        <w:dstrike w:val="0"/>
        <w:color w:val="333333"/>
        <w:sz w:val="17"/>
        <w:szCs w:val="17"/>
        <w:u w:val="none" w:color="000000"/>
        <w:bdr w:val="none" w:sz="0" w:space="0" w:color="auto"/>
        <w:shd w:val="clear" w:color="auto" w:fill="auto"/>
        <w:vertAlign w:val="baseline"/>
      </w:rPr>
    </w:lvl>
    <w:lvl w:ilvl="3">
      <w:start w:val="1"/>
      <w:numFmt w:val="decimal"/>
      <w:lvlText w:val="%4"/>
      <w:lvlJc w:val="left"/>
      <w:pPr>
        <w:ind w:left="1872"/>
      </w:pPr>
      <w:rPr>
        <w:rFonts w:ascii="Verdana" w:eastAsia="Verdana" w:hAnsi="Verdana" w:cs="Verdana"/>
        <w:b w:val="0"/>
        <w:i w:val="0"/>
        <w:strike w:val="0"/>
        <w:dstrike w:val="0"/>
        <w:color w:val="333333"/>
        <w:sz w:val="17"/>
        <w:szCs w:val="17"/>
        <w:u w:val="none" w:color="000000"/>
        <w:bdr w:val="none" w:sz="0" w:space="0" w:color="auto"/>
        <w:shd w:val="clear" w:color="auto" w:fill="auto"/>
        <w:vertAlign w:val="baseline"/>
      </w:rPr>
    </w:lvl>
    <w:lvl w:ilvl="4">
      <w:start w:val="1"/>
      <w:numFmt w:val="lowerLetter"/>
      <w:lvlText w:val="%5"/>
      <w:lvlJc w:val="left"/>
      <w:pPr>
        <w:ind w:left="2592"/>
      </w:pPr>
      <w:rPr>
        <w:rFonts w:ascii="Verdana" w:eastAsia="Verdana" w:hAnsi="Verdana" w:cs="Verdana"/>
        <w:b w:val="0"/>
        <w:i w:val="0"/>
        <w:strike w:val="0"/>
        <w:dstrike w:val="0"/>
        <w:color w:val="333333"/>
        <w:sz w:val="17"/>
        <w:szCs w:val="17"/>
        <w:u w:val="none" w:color="000000"/>
        <w:bdr w:val="none" w:sz="0" w:space="0" w:color="auto"/>
        <w:shd w:val="clear" w:color="auto" w:fill="auto"/>
        <w:vertAlign w:val="baseline"/>
      </w:rPr>
    </w:lvl>
    <w:lvl w:ilvl="5">
      <w:start w:val="1"/>
      <w:numFmt w:val="lowerRoman"/>
      <w:lvlText w:val="%6"/>
      <w:lvlJc w:val="left"/>
      <w:pPr>
        <w:ind w:left="3312"/>
      </w:pPr>
      <w:rPr>
        <w:rFonts w:ascii="Verdana" w:eastAsia="Verdana" w:hAnsi="Verdana" w:cs="Verdana"/>
        <w:b w:val="0"/>
        <w:i w:val="0"/>
        <w:strike w:val="0"/>
        <w:dstrike w:val="0"/>
        <w:color w:val="333333"/>
        <w:sz w:val="17"/>
        <w:szCs w:val="17"/>
        <w:u w:val="none" w:color="000000"/>
        <w:bdr w:val="none" w:sz="0" w:space="0" w:color="auto"/>
        <w:shd w:val="clear" w:color="auto" w:fill="auto"/>
        <w:vertAlign w:val="baseline"/>
      </w:rPr>
    </w:lvl>
    <w:lvl w:ilvl="6">
      <w:start w:val="1"/>
      <w:numFmt w:val="decimal"/>
      <w:lvlText w:val="%7"/>
      <w:lvlJc w:val="left"/>
      <w:pPr>
        <w:ind w:left="4032"/>
      </w:pPr>
      <w:rPr>
        <w:rFonts w:ascii="Verdana" w:eastAsia="Verdana" w:hAnsi="Verdana" w:cs="Verdana"/>
        <w:b w:val="0"/>
        <w:i w:val="0"/>
        <w:strike w:val="0"/>
        <w:dstrike w:val="0"/>
        <w:color w:val="333333"/>
        <w:sz w:val="17"/>
        <w:szCs w:val="17"/>
        <w:u w:val="none" w:color="000000"/>
        <w:bdr w:val="none" w:sz="0" w:space="0" w:color="auto"/>
        <w:shd w:val="clear" w:color="auto" w:fill="auto"/>
        <w:vertAlign w:val="baseline"/>
      </w:rPr>
    </w:lvl>
    <w:lvl w:ilvl="7">
      <w:start w:val="1"/>
      <w:numFmt w:val="lowerLetter"/>
      <w:lvlText w:val="%8"/>
      <w:lvlJc w:val="left"/>
      <w:pPr>
        <w:ind w:left="4752"/>
      </w:pPr>
      <w:rPr>
        <w:rFonts w:ascii="Verdana" w:eastAsia="Verdana" w:hAnsi="Verdana" w:cs="Verdana"/>
        <w:b w:val="0"/>
        <w:i w:val="0"/>
        <w:strike w:val="0"/>
        <w:dstrike w:val="0"/>
        <w:color w:val="333333"/>
        <w:sz w:val="17"/>
        <w:szCs w:val="17"/>
        <w:u w:val="none" w:color="000000"/>
        <w:bdr w:val="none" w:sz="0" w:space="0" w:color="auto"/>
        <w:shd w:val="clear" w:color="auto" w:fill="auto"/>
        <w:vertAlign w:val="baseline"/>
      </w:rPr>
    </w:lvl>
    <w:lvl w:ilvl="8">
      <w:start w:val="1"/>
      <w:numFmt w:val="lowerRoman"/>
      <w:lvlText w:val="%9"/>
      <w:lvlJc w:val="left"/>
      <w:pPr>
        <w:ind w:left="5472"/>
      </w:pPr>
      <w:rPr>
        <w:rFonts w:ascii="Verdana" w:eastAsia="Verdana" w:hAnsi="Verdana" w:cs="Verdana"/>
        <w:b w:val="0"/>
        <w:i w:val="0"/>
        <w:strike w:val="0"/>
        <w:dstrike w:val="0"/>
        <w:color w:val="333333"/>
        <w:sz w:val="17"/>
        <w:szCs w:val="17"/>
        <w:u w:val="none" w:color="000000"/>
        <w:bdr w:val="none" w:sz="0" w:space="0" w:color="auto"/>
        <w:shd w:val="clear" w:color="auto" w:fill="auto"/>
        <w:vertAlign w:val="baseline"/>
      </w:rPr>
    </w:lvl>
  </w:abstractNum>
  <w:abstractNum w:abstractNumId="6" w15:restartNumberingAfterBreak="0">
    <w:nsid w:val="14813B68"/>
    <w:multiLevelType w:val="multilevel"/>
    <w:tmpl w:val="AEEE9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1C6F80"/>
    <w:multiLevelType w:val="multilevel"/>
    <w:tmpl w:val="91445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067CFD"/>
    <w:multiLevelType w:val="hybridMultilevel"/>
    <w:tmpl w:val="87B6C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815F6E"/>
    <w:multiLevelType w:val="hybridMultilevel"/>
    <w:tmpl w:val="85CE9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48393E"/>
    <w:multiLevelType w:val="hybridMultilevel"/>
    <w:tmpl w:val="98323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4A0148"/>
    <w:multiLevelType w:val="multilevel"/>
    <w:tmpl w:val="B3182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9F6B4B"/>
    <w:multiLevelType w:val="multilevel"/>
    <w:tmpl w:val="F1504284"/>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
      <w:lvlJc w:val="left"/>
      <w:pPr>
        <w:tabs>
          <w:tab w:val="num" w:pos="2880"/>
        </w:tabs>
        <w:ind w:left="2880" w:hanging="360"/>
      </w:pPr>
      <w:rPr>
        <w:rFonts w:ascii="Symbol" w:hAnsi="Symbol" w:hint="default"/>
        <w:sz w:val="20"/>
      </w:rPr>
    </w:lvl>
    <w:lvl w:ilvl="2" w:tentative="1">
      <w:start w:val="1"/>
      <w:numFmt w:val="bullet"/>
      <w:lvlText w:val=""/>
      <w:lvlJc w:val="left"/>
      <w:pPr>
        <w:tabs>
          <w:tab w:val="num" w:pos="3600"/>
        </w:tabs>
        <w:ind w:left="3600" w:hanging="360"/>
      </w:pPr>
      <w:rPr>
        <w:rFonts w:ascii="Symbol" w:hAnsi="Symbol"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13" w15:restartNumberingAfterBreak="0">
    <w:nsid w:val="42FC0C73"/>
    <w:multiLevelType w:val="hybridMultilevel"/>
    <w:tmpl w:val="79DA2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013D02"/>
    <w:multiLevelType w:val="hybridMultilevel"/>
    <w:tmpl w:val="6B866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FA3E4E"/>
    <w:multiLevelType w:val="multilevel"/>
    <w:tmpl w:val="C8CE0F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A73345"/>
    <w:multiLevelType w:val="hybridMultilevel"/>
    <w:tmpl w:val="27205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C00A54"/>
    <w:multiLevelType w:val="multilevel"/>
    <w:tmpl w:val="C9FC6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544479D"/>
    <w:multiLevelType w:val="hybridMultilevel"/>
    <w:tmpl w:val="B706D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A35E83"/>
    <w:multiLevelType w:val="hybridMultilevel"/>
    <w:tmpl w:val="17486D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37B3AF5"/>
    <w:multiLevelType w:val="multilevel"/>
    <w:tmpl w:val="23A03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83A4E64"/>
    <w:multiLevelType w:val="multilevel"/>
    <w:tmpl w:val="22C8A158"/>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
      <w:lvlJc w:val="left"/>
      <w:pPr>
        <w:tabs>
          <w:tab w:val="num" w:pos="2880"/>
        </w:tabs>
        <w:ind w:left="2880" w:hanging="360"/>
      </w:pPr>
      <w:rPr>
        <w:rFonts w:ascii="Symbol" w:hAnsi="Symbol" w:hint="default"/>
        <w:sz w:val="20"/>
      </w:rPr>
    </w:lvl>
    <w:lvl w:ilvl="2" w:tentative="1">
      <w:start w:val="1"/>
      <w:numFmt w:val="bullet"/>
      <w:lvlText w:val=""/>
      <w:lvlJc w:val="left"/>
      <w:pPr>
        <w:tabs>
          <w:tab w:val="num" w:pos="3600"/>
        </w:tabs>
        <w:ind w:left="3600" w:hanging="360"/>
      </w:pPr>
      <w:rPr>
        <w:rFonts w:ascii="Symbol" w:hAnsi="Symbol"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22" w15:restartNumberingAfterBreak="0">
    <w:nsid w:val="6AED6394"/>
    <w:multiLevelType w:val="multilevel"/>
    <w:tmpl w:val="E4145C00"/>
    <w:lvl w:ilvl="0">
      <w:start w:val="1"/>
      <w:numFmt w:val="decimal"/>
      <w:lvlText w:val="%1."/>
      <w:lvlJc w:val="left"/>
      <w:pPr>
        <w:tabs>
          <w:tab w:val="num" w:pos="810"/>
        </w:tabs>
        <w:ind w:left="810" w:hanging="360"/>
      </w:pPr>
    </w:lvl>
    <w:lvl w:ilvl="1" w:tentative="1">
      <w:start w:val="1"/>
      <w:numFmt w:val="decimal"/>
      <w:lvlText w:val="%2."/>
      <w:lvlJc w:val="left"/>
      <w:pPr>
        <w:tabs>
          <w:tab w:val="num" w:pos="1530"/>
        </w:tabs>
        <w:ind w:left="1530" w:hanging="360"/>
      </w:pPr>
    </w:lvl>
    <w:lvl w:ilvl="2" w:tentative="1">
      <w:start w:val="1"/>
      <w:numFmt w:val="decimal"/>
      <w:lvlText w:val="%3."/>
      <w:lvlJc w:val="left"/>
      <w:pPr>
        <w:tabs>
          <w:tab w:val="num" w:pos="2250"/>
        </w:tabs>
        <w:ind w:left="2250" w:hanging="360"/>
      </w:pPr>
    </w:lvl>
    <w:lvl w:ilvl="3" w:tentative="1">
      <w:start w:val="1"/>
      <w:numFmt w:val="decimal"/>
      <w:lvlText w:val="%4."/>
      <w:lvlJc w:val="left"/>
      <w:pPr>
        <w:tabs>
          <w:tab w:val="num" w:pos="2970"/>
        </w:tabs>
        <w:ind w:left="2970" w:hanging="360"/>
      </w:pPr>
    </w:lvl>
    <w:lvl w:ilvl="4" w:tentative="1">
      <w:start w:val="1"/>
      <w:numFmt w:val="decimal"/>
      <w:lvlText w:val="%5."/>
      <w:lvlJc w:val="left"/>
      <w:pPr>
        <w:tabs>
          <w:tab w:val="num" w:pos="3690"/>
        </w:tabs>
        <w:ind w:left="3690" w:hanging="360"/>
      </w:pPr>
    </w:lvl>
    <w:lvl w:ilvl="5" w:tentative="1">
      <w:start w:val="1"/>
      <w:numFmt w:val="decimal"/>
      <w:lvlText w:val="%6."/>
      <w:lvlJc w:val="left"/>
      <w:pPr>
        <w:tabs>
          <w:tab w:val="num" w:pos="4410"/>
        </w:tabs>
        <w:ind w:left="4410" w:hanging="360"/>
      </w:pPr>
    </w:lvl>
    <w:lvl w:ilvl="6" w:tentative="1">
      <w:start w:val="1"/>
      <w:numFmt w:val="decimal"/>
      <w:lvlText w:val="%7."/>
      <w:lvlJc w:val="left"/>
      <w:pPr>
        <w:tabs>
          <w:tab w:val="num" w:pos="5130"/>
        </w:tabs>
        <w:ind w:left="5130" w:hanging="360"/>
      </w:pPr>
    </w:lvl>
    <w:lvl w:ilvl="7" w:tentative="1">
      <w:start w:val="1"/>
      <w:numFmt w:val="decimal"/>
      <w:lvlText w:val="%8."/>
      <w:lvlJc w:val="left"/>
      <w:pPr>
        <w:tabs>
          <w:tab w:val="num" w:pos="5850"/>
        </w:tabs>
        <w:ind w:left="5850" w:hanging="360"/>
      </w:pPr>
    </w:lvl>
    <w:lvl w:ilvl="8" w:tentative="1">
      <w:start w:val="1"/>
      <w:numFmt w:val="decimal"/>
      <w:lvlText w:val="%9."/>
      <w:lvlJc w:val="left"/>
      <w:pPr>
        <w:tabs>
          <w:tab w:val="num" w:pos="6570"/>
        </w:tabs>
        <w:ind w:left="6570" w:hanging="360"/>
      </w:pPr>
    </w:lvl>
  </w:abstractNum>
  <w:abstractNum w:abstractNumId="23" w15:restartNumberingAfterBreak="0">
    <w:nsid w:val="6DC6172C"/>
    <w:multiLevelType w:val="multilevel"/>
    <w:tmpl w:val="2B6AC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EF332D7"/>
    <w:multiLevelType w:val="hybridMultilevel"/>
    <w:tmpl w:val="61BE4F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754C2C92"/>
    <w:multiLevelType w:val="multilevel"/>
    <w:tmpl w:val="3862896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7A6C62CB"/>
    <w:multiLevelType w:val="hybridMultilevel"/>
    <w:tmpl w:val="C52C9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791320"/>
    <w:multiLevelType w:val="multilevel"/>
    <w:tmpl w:val="F0D48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D7009A2"/>
    <w:multiLevelType w:val="hybridMultilevel"/>
    <w:tmpl w:val="93C0BA48"/>
    <w:lvl w:ilvl="0" w:tplc="8608684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18"/>
  </w:num>
  <w:num w:numId="3">
    <w:abstractNumId w:val="8"/>
  </w:num>
  <w:num w:numId="4">
    <w:abstractNumId w:val="10"/>
  </w:num>
  <w:num w:numId="5">
    <w:abstractNumId w:val="21"/>
  </w:num>
  <w:num w:numId="6">
    <w:abstractNumId w:val="12"/>
  </w:num>
  <w:num w:numId="7">
    <w:abstractNumId w:val="2"/>
  </w:num>
  <w:num w:numId="8">
    <w:abstractNumId w:val="0"/>
  </w:num>
  <w:num w:numId="9">
    <w:abstractNumId w:val="15"/>
  </w:num>
  <w:num w:numId="10">
    <w:abstractNumId w:val="6"/>
  </w:num>
  <w:num w:numId="11">
    <w:abstractNumId w:val="11"/>
  </w:num>
  <w:num w:numId="12">
    <w:abstractNumId w:val="4"/>
  </w:num>
  <w:num w:numId="13">
    <w:abstractNumId w:val="1"/>
  </w:num>
  <w:num w:numId="14">
    <w:abstractNumId w:val="22"/>
  </w:num>
  <w:num w:numId="15">
    <w:abstractNumId w:val="27"/>
  </w:num>
  <w:num w:numId="16">
    <w:abstractNumId w:val="23"/>
  </w:num>
  <w:num w:numId="17">
    <w:abstractNumId w:val="3"/>
  </w:num>
  <w:num w:numId="18">
    <w:abstractNumId w:val="20"/>
  </w:num>
  <w:num w:numId="19">
    <w:abstractNumId w:val="17"/>
  </w:num>
  <w:num w:numId="20">
    <w:abstractNumId w:val="28"/>
  </w:num>
  <w:num w:numId="21">
    <w:abstractNumId w:val="24"/>
  </w:num>
  <w:num w:numId="22">
    <w:abstractNumId w:val="19"/>
  </w:num>
  <w:num w:numId="23">
    <w:abstractNumId w:val="14"/>
  </w:num>
  <w:num w:numId="24">
    <w:abstractNumId w:val="16"/>
  </w:num>
  <w:num w:numId="25">
    <w:abstractNumId w:val="9"/>
  </w:num>
  <w:num w:numId="26">
    <w:abstractNumId w:val="13"/>
  </w:num>
  <w:num w:numId="27">
    <w:abstractNumId w:val="26"/>
  </w:num>
  <w:num w:numId="28">
    <w:abstractNumId w:val="5"/>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7F7"/>
    <w:rsid w:val="00003DA6"/>
    <w:rsid w:val="0001406A"/>
    <w:rsid w:val="00021A30"/>
    <w:rsid w:val="00024159"/>
    <w:rsid w:val="000264D5"/>
    <w:rsid w:val="00030C19"/>
    <w:rsid w:val="00031FBA"/>
    <w:rsid w:val="000339A6"/>
    <w:rsid w:val="00053F9D"/>
    <w:rsid w:val="000643FE"/>
    <w:rsid w:val="00080D1E"/>
    <w:rsid w:val="00085179"/>
    <w:rsid w:val="00090B15"/>
    <w:rsid w:val="00091805"/>
    <w:rsid w:val="000A4146"/>
    <w:rsid w:val="000B0185"/>
    <w:rsid w:val="000B02F7"/>
    <w:rsid w:val="000B1A3A"/>
    <w:rsid w:val="000B2471"/>
    <w:rsid w:val="000B28F6"/>
    <w:rsid w:val="000B794A"/>
    <w:rsid w:val="000B7E5A"/>
    <w:rsid w:val="000D6122"/>
    <w:rsid w:val="000D7A39"/>
    <w:rsid w:val="000E04DA"/>
    <w:rsid w:val="000F4B9C"/>
    <w:rsid w:val="0010628D"/>
    <w:rsid w:val="0010704D"/>
    <w:rsid w:val="0011487F"/>
    <w:rsid w:val="00127313"/>
    <w:rsid w:val="00142939"/>
    <w:rsid w:val="001600C0"/>
    <w:rsid w:val="00176912"/>
    <w:rsid w:val="0018259D"/>
    <w:rsid w:val="001962B5"/>
    <w:rsid w:val="001975E5"/>
    <w:rsid w:val="001B0184"/>
    <w:rsid w:val="001B43DD"/>
    <w:rsid w:val="001B447E"/>
    <w:rsid w:val="001B5F3C"/>
    <w:rsid w:val="001C4B64"/>
    <w:rsid w:val="001C5D7D"/>
    <w:rsid w:val="001E5642"/>
    <w:rsid w:val="001E6660"/>
    <w:rsid w:val="001F2388"/>
    <w:rsid w:val="001F3B4A"/>
    <w:rsid w:val="001F7419"/>
    <w:rsid w:val="002105A2"/>
    <w:rsid w:val="00224153"/>
    <w:rsid w:val="00226065"/>
    <w:rsid w:val="002312A2"/>
    <w:rsid w:val="002432D8"/>
    <w:rsid w:val="002447F6"/>
    <w:rsid w:val="0024679F"/>
    <w:rsid w:val="00251667"/>
    <w:rsid w:val="00252BAC"/>
    <w:rsid w:val="00254022"/>
    <w:rsid w:val="002549AE"/>
    <w:rsid w:val="00271564"/>
    <w:rsid w:val="00280270"/>
    <w:rsid w:val="0029561E"/>
    <w:rsid w:val="002A1D58"/>
    <w:rsid w:val="002A24AD"/>
    <w:rsid w:val="002A55B9"/>
    <w:rsid w:val="002A6E1B"/>
    <w:rsid w:val="002A7EBE"/>
    <w:rsid w:val="002C1AAA"/>
    <w:rsid w:val="002C68A1"/>
    <w:rsid w:val="002D2B15"/>
    <w:rsid w:val="002E22C0"/>
    <w:rsid w:val="002E3E66"/>
    <w:rsid w:val="002F21D6"/>
    <w:rsid w:val="00302360"/>
    <w:rsid w:val="0030549A"/>
    <w:rsid w:val="003113BB"/>
    <w:rsid w:val="00326202"/>
    <w:rsid w:val="00333E84"/>
    <w:rsid w:val="003373C6"/>
    <w:rsid w:val="003613A6"/>
    <w:rsid w:val="00362971"/>
    <w:rsid w:val="00362D13"/>
    <w:rsid w:val="003631B5"/>
    <w:rsid w:val="00374000"/>
    <w:rsid w:val="003745C2"/>
    <w:rsid w:val="00391BEF"/>
    <w:rsid w:val="003A7009"/>
    <w:rsid w:val="003B01DC"/>
    <w:rsid w:val="003B5AD4"/>
    <w:rsid w:val="003B7B8D"/>
    <w:rsid w:val="003C16E2"/>
    <w:rsid w:val="003C256C"/>
    <w:rsid w:val="003C3139"/>
    <w:rsid w:val="003C6282"/>
    <w:rsid w:val="003C6B83"/>
    <w:rsid w:val="003C70B3"/>
    <w:rsid w:val="003C79B7"/>
    <w:rsid w:val="003D38DE"/>
    <w:rsid w:val="003D4C96"/>
    <w:rsid w:val="003E1210"/>
    <w:rsid w:val="003F34EF"/>
    <w:rsid w:val="003F3C4B"/>
    <w:rsid w:val="004034AE"/>
    <w:rsid w:val="0040410F"/>
    <w:rsid w:val="00405278"/>
    <w:rsid w:val="004160FB"/>
    <w:rsid w:val="00416D05"/>
    <w:rsid w:val="00423CF2"/>
    <w:rsid w:val="00426025"/>
    <w:rsid w:val="00430170"/>
    <w:rsid w:val="00435F9A"/>
    <w:rsid w:val="00444DAF"/>
    <w:rsid w:val="00444F7B"/>
    <w:rsid w:val="00460E62"/>
    <w:rsid w:val="004776D3"/>
    <w:rsid w:val="00480F61"/>
    <w:rsid w:val="004813F4"/>
    <w:rsid w:val="00482E82"/>
    <w:rsid w:val="00485E12"/>
    <w:rsid w:val="00486016"/>
    <w:rsid w:val="0049329C"/>
    <w:rsid w:val="004B0E3C"/>
    <w:rsid w:val="004B6870"/>
    <w:rsid w:val="004C32F2"/>
    <w:rsid w:val="004C4E26"/>
    <w:rsid w:val="004C523C"/>
    <w:rsid w:val="004D058D"/>
    <w:rsid w:val="004D2C2D"/>
    <w:rsid w:val="004E0006"/>
    <w:rsid w:val="004F4FC3"/>
    <w:rsid w:val="005038D7"/>
    <w:rsid w:val="00503A6F"/>
    <w:rsid w:val="00503AA6"/>
    <w:rsid w:val="0050447E"/>
    <w:rsid w:val="005057F6"/>
    <w:rsid w:val="00505858"/>
    <w:rsid w:val="00506B67"/>
    <w:rsid w:val="00515F08"/>
    <w:rsid w:val="005179BC"/>
    <w:rsid w:val="00522CC5"/>
    <w:rsid w:val="005429B0"/>
    <w:rsid w:val="005521B4"/>
    <w:rsid w:val="00575FC0"/>
    <w:rsid w:val="005769A8"/>
    <w:rsid w:val="00580996"/>
    <w:rsid w:val="00580DE8"/>
    <w:rsid w:val="00584913"/>
    <w:rsid w:val="005849E1"/>
    <w:rsid w:val="00587CF9"/>
    <w:rsid w:val="0059274B"/>
    <w:rsid w:val="00595E19"/>
    <w:rsid w:val="005D18A6"/>
    <w:rsid w:val="005D4289"/>
    <w:rsid w:val="005D4807"/>
    <w:rsid w:val="005D535E"/>
    <w:rsid w:val="005D5468"/>
    <w:rsid w:val="005E016F"/>
    <w:rsid w:val="005E15EE"/>
    <w:rsid w:val="00611DAF"/>
    <w:rsid w:val="0062559D"/>
    <w:rsid w:val="00633FEF"/>
    <w:rsid w:val="006351E2"/>
    <w:rsid w:val="0063602A"/>
    <w:rsid w:val="006405A4"/>
    <w:rsid w:val="006436F3"/>
    <w:rsid w:val="006475F7"/>
    <w:rsid w:val="00676C1C"/>
    <w:rsid w:val="0068037A"/>
    <w:rsid w:val="0069061A"/>
    <w:rsid w:val="006907F7"/>
    <w:rsid w:val="006908A5"/>
    <w:rsid w:val="0069786A"/>
    <w:rsid w:val="006A296F"/>
    <w:rsid w:val="006A3DFE"/>
    <w:rsid w:val="006A6B14"/>
    <w:rsid w:val="006B011E"/>
    <w:rsid w:val="006B136C"/>
    <w:rsid w:val="006B561A"/>
    <w:rsid w:val="006B6AE8"/>
    <w:rsid w:val="006C3D28"/>
    <w:rsid w:val="006D53D1"/>
    <w:rsid w:val="006E55B9"/>
    <w:rsid w:val="006F02A8"/>
    <w:rsid w:val="00705F6B"/>
    <w:rsid w:val="00706E51"/>
    <w:rsid w:val="007166D1"/>
    <w:rsid w:val="0073657A"/>
    <w:rsid w:val="007406F3"/>
    <w:rsid w:val="00754FBC"/>
    <w:rsid w:val="00756967"/>
    <w:rsid w:val="00777309"/>
    <w:rsid w:val="007965CD"/>
    <w:rsid w:val="007A1693"/>
    <w:rsid w:val="007A620E"/>
    <w:rsid w:val="007A6D92"/>
    <w:rsid w:val="007C05FD"/>
    <w:rsid w:val="007C2B90"/>
    <w:rsid w:val="007C3A7A"/>
    <w:rsid w:val="007C7968"/>
    <w:rsid w:val="007D3B75"/>
    <w:rsid w:val="007E151B"/>
    <w:rsid w:val="007E2005"/>
    <w:rsid w:val="007E689E"/>
    <w:rsid w:val="007F1EEF"/>
    <w:rsid w:val="007F2B4E"/>
    <w:rsid w:val="007F6C91"/>
    <w:rsid w:val="008046B8"/>
    <w:rsid w:val="00804983"/>
    <w:rsid w:val="008065A7"/>
    <w:rsid w:val="0081147D"/>
    <w:rsid w:val="00820AAD"/>
    <w:rsid w:val="00820C16"/>
    <w:rsid w:val="00821A5A"/>
    <w:rsid w:val="00826862"/>
    <w:rsid w:val="00834B3D"/>
    <w:rsid w:val="008372F8"/>
    <w:rsid w:val="008472BA"/>
    <w:rsid w:val="00851029"/>
    <w:rsid w:val="0085696F"/>
    <w:rsid w:val="008624F7"/>
    <w:rsid w:val="00862B77"/>
    <w:rsid w:val="00864304"/>
    <w:rsid w:val="00867C7B"/>
    <w:rsid w:val="00877DB9"/>
    <w:rsid w:val="00885876"/>
    <w:rsid w:val="008A453D"/>
    <w:rsid w:val="008A60DB"/>
    <w:rsid w:val="008A67F7"/>
    <w:rsid w:val="008B7B7C"/>
    <w:rsid w:val="008C1CD3"/>
    <w:rsid w:val="008C227B"/>
    <w:rsid w:val="008C35B6"/>
    <w:rsid w:val="008C5668"/>
    <w:rsid w:val="008D268F"/>
    <w:rsid w:val="008D6181"/>
    <w:rsid w:val="008E6515"/>
    <w:rsid w:val="008F18A3"/>
    <w:rsid w:val="008F1EDB"/>
    <w:rsid w:val="00905477"/>
    <w:rsid w:val="00914D5B"/>
    <w:rsid w:val="00915AEC"/>
    <w:rsid w:val="00930CB0"/>
    <w:rsid w:val="00935652"/>
    <w:rsid w:val="00937663"/>
    <w:rsid w:val="009378EB"/>
    <w:rsid w:val="00941589"/>
    <w:rsid w:val="009471EE"/>
    <w:rsid w:val="0095467B"/>
    <w:rsid w:val="009548B4"/>
    <w:rsid w:val="00961291"/>
    <w:rsid w:val="009621AD"/>
    <w:rsid w:val="00962984"/>
    <w:rsid w:val="009714D7"/>
    <w:rsid w:val="00973114"/>
    <w:rsid w:val="009742CF"/>
    <w:rsid w:val="00984675"/>
    <w:rsid w:val="00985720"/>
    <w:rsid w:val="00986E41"/>
    <w:rsid w:val="00993576"/>
    <w:rsid w:val="009A288B"/>
    <w:rsid w:val="009A3E03"/>
    <w:rsid w:val="009B37F6"/>
    <w:rsid w:val="009B61DA"/>
    <w:rsid w:val="009C764E"/>
    <w:rsid w:val="009F3CE8"/>
    <w:rsid w:val="009F58AD"/>
    <w:rsid w:val="00A02A39"/>
    <w:rsid w:val="00A06C01"/>
    <w:rsid w:val="00A1528C"/>
    <w:rsid w:val="00A16F8C"/>
    <w:rsid w:val="00A404FE"/>
    <w:rsid w:val="00A44830"/>
    <w:rsid w:val="00A47825"/>
    <w:rsid w:val="00A5780C"/>
    <w:rsid w:val="00A6285E"/>
    <w:rsid w:val="00A80ECE"/>
    <w:rsid w:val="00A83E53"/>
    <w:rsid w:val="00A925F3"/>
    <w:rsid w:val="00A95453"/>
    <w:rsid w:val="00AA4288"/>
    <w:rsid w:val="00AA44F3"/>
    <w:rsid w:val="00AB097C"/>
    <w:rsid w:val="00AB433D"/>
    <w:rsid w:val="00AC0BC1"/>
    <w:rsid w:val="00AD0544"/>
    <w:rsid w:val="00AE3E83"/>
    <w:rsid w:val="00AF5874"/>
    <w:rsid w:val="00B04051"/>
    <w:rsid w:val="00B07041"/>
    <w:rsid w:val="00B17BC6"/>
    <w:rsid w:val="00B17DD6"/>
    <w:rsid w:val="00B309C9"/>
    <w:rsid w:val="00B342A2"/>
    <w:rsid w:val="00B35CD6"/>
    <w:rsid w:val="00B4003D"/>
    <w:rsid w:val="00B410D9"/>
    <w:rsid w:val="00B43239"/>
    <w:rsid w:val="00B538E3"/>
    <w:rsid w:val="00B55BF3"/>
    <w:rsid w:val="00B616C3"/>
    <w:rsid w:val="00B61C51"/>
    <w:rsid w:val="00B64949"/>
    <w:rsid w:val="00B65633"/>
    <w:rsid w:val="00B67132"/>
    <w:rsid w:val="00B67156"/>
    <w:rsid w:val="00B72646"/>
    <w:rsid w:val="00B747B7"/>
    <w:rsid w:val="00B822D9"/>
    <w:rsid w:val="00B867CC"/>
    <w:rsid w:val="00B9472A"/>
    <w:rsid w:val="00BA052A"/>
    <w:rsid w:val="00BA092E"/>
    <w:rsid w:val="00BA16AA"/>
    <w:rsid w:val="00BA5E4C"/>
    <w:rsid w:val="00BA7578"/>
    <w:rsid w:val="00BB2F7A"/>
    <w:rsid w:val="00BB3109"/>
    <w:rsid w:val="00BB66C1"/>
    <w:rsid w:val="00BC25C7"/>
    <w:rsid w:val="00BC2D40"/>
    <w:rsid w:val="00BC690D"/>
    <w:rsid w:val="00BD246E"/>
    <w:rsid w:val="00BE3E66"/>
    <w:rsid w:val="00BE636B"/>
    <w:rsid w:val="00BE7A43"/>
    <w:rsid w:val="00BF46C9"/>
    <w:rsid w:val="00BF4B89"/>
    <w:rsid w:val="00C00225"/>
    <w:rsid w:val="00C0046C"/>
    <w:rsid w:val="00C01F93"/>
    <w:rsid w:val="00C04095"/>
    <w:rsid w:val="00C05700"/>
    <w:rsid w:val="00C12985"/>
    <w:rsid w:val="00C24367"/>
    <w:rsid w:val="00C2647C"/>
    <w:rsid w:val="00C2773C"/>
    <w:rsid w:val="00C33564"/>
    <w:rsid w:val="00C50AE3"/>
    <w:rsid w:val="00C514BA"/>
    <w:rsid w:val="00C5188A"/>
    <w:rsid w:val="00C53B93"/>
    <w:rsid w:val="00C5657B"/>
    <w:rsid w:val="00C61937"/>
    <w:rsid w:val="00C61ACA"/>
    <w:rsid w:val="00C6259D"/>
    <w:rsid w:val="00C77D21"/>
    <w:rsid w:val="00C83AA3"/>
    <w:rsid w:val="00CA58B1"/>
    <w:rsid w:val="00CA64F4"/>
    <w:rsid w:val="00CA719D"/>
    <w:rsid w:val="00CB0EA9"/>
    <w:rsid w:val="00CC10E2"/>
    <w:rsid w:val="00CC17A1"/>
    <w:rsid w:val="00CC7FC4"/>
    <w:rsid w:val="00CD5FF2"/>
    <w:rsid w:val="00CE370A"/>
    <w:rsid w:val="00CE401C"/>
    <w:rsid w:val="00D0098F"/>
    <w:rsid w:val="00D01CD8"/>
    <w:rsid w:val="00D025D9"/>
    <w:rsid w:val="00D02C5F"/>
    <w:rsid w:val="00D11663"/>
    <w:rsid w:val="00D1421F"/>
    <w:rsid w:val="00D16C59"/>
    <w:rsid w:val="00D20FFD"/>
    <w:rsid w:val="00D2108F"/>
    <w:rsid w:val="00D215FC"/>
    <w:rsid w:val="00D235FC"/>
    <w:rsid w:val="00D32813"/>
    <w:rsid w:val="00D36CBD"/>
    <w:rsid w:val="00D41ECB"/>
    <w:rsid w:val="00D426EE"/>
    <w:rsid w:val="00D4519E"/>
    <w:rsid w:val="00D63D99"/>
    <w:rsid w:val="00D64FB0"/>
    <w:rsid w:val="00D7460D"/>
    <w:rsid w:val="00D77273"/>
    <w:rsid w:val="00D9140D"/>
    <w:rsid w:val="00D9202B"/>
    <w:rsid w:val="00D96A7C"/>
    <w:rsid w:val="00DA5270"/>
    <w:rsid w:val="00DB4D50"/>
    <w:rsid w:val="00DD7BD3"/>
    <w:rsid w:val="00DD7DBC"/>
    <w:rsid w:val="00DE0D5C"/>
    <w:rsid w:val="00DE63CD"/>
    <w:rsid w:val="00DE7AC9"/>
    <w:rsid w:val="00DF4DE7"/>
    <w:rsid w:val="00E2105E"/>
    <w:rsid w:val="00E25137"/>
    <w:rsid w:val="00E374BC"/>
    <w:rsid w:val="00E408FD"/>
    <w:rsid w:val="00E416C8"/>
    <w:rsid w:val="00E4645C"/>
    <w:rsid w:val="00E4670B"/>
    <w:rsid w:val="00E5621D"/>
    <w:rsid w:val="00E62470"/>
    <w:rsid w:val="00E636C8"/>
    <w:rsid w:val="00E64BF5"/>
    <w:rsid w:val="00E6677B"/>
    <w:rsid w:val="00E70E1A"/>
    <w:rsid w:val="00E71BF0"/>
    <w:rsid w:val="00E75D03"/>
    <w:rsid w:val="00E821EB"/>
    <w:rsid w:val="00E8609A"/>
    <w:rsid w:val="00E86158"/>
    <w:rsid w:val="00E923F4"/>
    <w:rsid w:val="00E94198"/>
    <w:rsid w:val="00EA5775"/>
    <w:rsid w:val="00EB1D83"/>
    <w:rsid w:val="00EB731B"/>
    <w:rsid w:val="00EC1296"/>
    <w:rsid w:val="00EC3AB6"/>
    <w:rsid w:val="00ED093D"/>
    <w:rsid w:val="00ED768E"/>
    <w:rsid w:val="00EE19D7"/>
    <w:rsid w:val="00EE7E67"/>
    <w:rsid w:val="00F000DF"/>
    <w:rsid w:val="00F00C79"/>
    <w:rsid w:val="00F11693"/>
    <w:rsid w:val="00F1180F"/>
    <w:rsid w:val="00F123BB"/>
    <w:rsid w:val="00F1549C"/>
    <w:rsid w:val="00F17020"/>
    <w:rsid w:val="00F245C6"/>
    <w:rsid w:val="00F25DF9"/>
    <w:rsid w:val="00F303B3"/>
    <w:rsid w:val="00F30D90"/>
    <w:rsid w:val="00F3561D"/>
    <w:rsid w:val="00F36365"/>
    <w:rsid w:val="00F41932"/>
    <w:rsid w:val="00F4400D"/>
    <w:rsid w:val="00F50367"/>
    <w:rsid w:val="00F535C6"/>
    <w:rsid w:val="00F60848"/>
    <w:rsid w:val="00F62BCC"/>
    <w:rsid w:val="00F66383"/>
    <w:rsid w:val="00F73156"/>
    <w:rsid w:val="00F828EB"/>
    <w:rsid w:val="00F83B72"/>
    <w:rsid w:val="00F95E09"/>
    <w:rsid w:val="00F96191"/>
    <w:rsid w:val="00FA10FD"/>
    <w:rsid w:val="00FA2BDB"/>
    <w:rsid w:val="00FA4B9F"/>
    <w:rsid w:val="00FA6A06"/>
    <w:rsid w:val="00FA7440"/>
    <w:rsid w:val="00FB16D1"/>
    <w:rsid w:val="00FC0140"/>
    <w:rsid w:val="00FC2C3F"/>
    <w:rsid w:val="00FC30CC"/>
    <w:rsid w:val="00FC3478"/>
    <w:rsid w:val="00FC4AB5"/>
    <w:rsid w:val="00FD194C"/>
    <w:rsid w:val="00FE4D35"/>
    <w:rsid w:val="00FF25C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87E34D"/>
  <w15:docId w15:val="{9BC44269-7FBF-4788-A44F-749654B0D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83B72"/>
    <w:rPr>
      <w:rFonts w:ascii="Times New Roman" w:hAnsi="Times New Roman" w:cs="Times New Roman"/>
    </w:rPr>
  </w:style>
  <w:style w:type="paragraph" w:styleId="Heading1">
    <w:name w:val="heading 1"/>
    <w:basedOn w:val="Normal"/>
    <w:next w:val="Normal"/>
    <w:link w:val="Heading1Char"/>
    <w:autoRedefine/>
    <w:uiPriority w:val="9"/>
    <w:qFormat/>
    <w:rsid w:val="006A6B14"/>
    <w:pPr>
      <w:keepNext/>
      <w:keepLines/>
      <w:spacing w:before="240"/>
      <w:outlineLvl w:val="0"/>
    </w:pPr>
    <w:rPr>
      <w:rFonts w:ascii="Arial" w:eastAsiaTheme="majorEastAsia" w:hAnsi="Arial" w:cs="Arial"/>
      <w:b/>
      <w:color w:val="000000" w:themeColor="text1"/>
      <w:sz w:val="32"/>
      <w:szCs w:val="32"/>
    </w:rPr>
  </w:style>
  <w:style w:type="paragraph" w:styleId="Heading2">
    <w:name w:val="heading 2"/>
    <w:basedOn w:val="Normal"/>
    <w:next w:val="Normal"/>
    <w:link w:val="Heading2Char"/>
    <w:uiPriority w:val="9"/>
    <w:unhideWhenUsed/>
    <w:qFormat/>
    <w:rsid w:val="00FC2C3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1421F"/>
    <w:pPr>
      <w:keepNext/>
      <w:keepLines/>
      <w:spacing w:before="40"/>
      <w:outlineLvl w:val="2"/>
    </w:pPr>
    <w:rPr>
      <w:rFonts w:asciiTheme="majorHAnsi" w:eastAsiaTheme="majorEastAsia" w:hAnsiTheme="majorHAnsi" w:cstheme="majorBidi"/>
      <w:color w:val="1F3763" w:themeColor="accent1" w:themeShade="7F"/>
    </w:rPr>
  </w:style>
  <w:style w:type="paragraph" w:styleId="Heading5">
    <w:name w:val="heading 5"/>
    <w:basedOn w:val="Normal"/>
    <w:link w:val="Heading5Char"/>
    <w:uiPriority w:val="9"/>
    <w:qFormat/>
    <w:rsid w:val="00F83B72"/>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F83B72"/>
    <w:rPr>
      <w:rFonts w:ascii="Times New Roman" w:hAnsi="Times New Roman" w:cs="Times New Roman"/>
      <w:b/>
      <w:bCs/>
      <w:sz w:val="20"/>
      <w:szCs w:val="20"/>
    </w:rPr>
  </w:style>
  <w:style w:type="character" w:customStyle="1" w:styleId="wysiwyg-font-size-medium">
    <w:name w:val="wysiwyg-font-size-medium"/>
    <w:basedOn w:val="DefaultParagraphFont"/>
    <w:rsid w:val="00F83B72"/>
  </w:style>
  <w:style w:type="paragraph" w:styleId="NormalWeb">
    <w:name w:val="Normal (Web)"/>
    <w:basedOn w:val="Normal"/>
    <w:uiPriority w:val="99"/>
    <w:unhideWhenUsed/>
    <w:rsid w:val="00F83B72"/>
    <w:pPr>
      <w:spacing w:before="100" w:beforeAutospacing="1" w:after="100" w:afterAutospacing="1"/>
    </w:pPr>
  </w:style>
  <w:style w:type="character" w:customStyle="1" w:styleId="wysiwyg-color-red80">
    <w:name w:val="wysiwyg-color-red80"/>
    <w:basedOn w:val="DefaultParagraphFont"/>
    <w:rsid w:val="00F83B72"/>
  </w:style>
  <w:style w:type="character" w:styleId="Emphasis">
    <w:name w:val="Emphasis"/>
    <w:basedOn w:val="DefaultParagraphFont"/>
    <w:uiPriority w:val="20"/>
    <w:qFormat/>
    <w:rsid w:val="00F83B72"/>
    <w:rPr>
      <w:i/>
      <w:iCs/>
    </w:rPr>
  </w:style>
  <w:style w:type="character" w:styleId="Strong">
    <w:name w:val="Strong"/>
    <w:basedOn w:val="DefaultParagraphFont"/>
    <w:uiPriority w:val="22"/>
    <w:qFormat/>
    <w:rsid w:val="00F83B72"/>
    <w:rPr>
      <w:b/>
      <w:bCs/>
    </w:rPr>
  </w:style>
  <w:style w:type="paragraph" w:customStyle="1" w:styleId="p1">
    <w:name w:val="p1"/>
    <w:basedOn w:val="Normal"/>
    <w:rsid w:val="00F83B72"/>
    <w:pPr>
      <w:spacing w:before="100" w:beforeAutospacing="1" w:after="100" w:afterAutospacing="1"/>
    </w:pPr>
  </w:style>
  <w:style w:type="character" w:customStyle="1" w:styleId="s1">
    <w:name w:val="s1"/>
    <w:basedOn w:val="DefaultParagraphFont"/>
    <w:rsid w:val="00F83B72"/>
  </w:style>
  <w:style w:type="paragraph" w:styleId="BalloonText">
    <w:name w:val="Balloon Text"/>
    <w:basedOn w:val="Normal"/>
    <w:link w:val="BalloonTextChar"/>
    <w:uiPriority w:val="99"/>
    <w:semiHidden/>
    <w:unhideWhenUsed/>
    <w:rsid w:val="00C0046C"/>
    <w:rPr>
      <w:rFonts w:ascii="Lucida Grande" w:hAnsi="Lucida Grande"/>
      <w:sz w:val="18"/>
      <w:szCs w:val="18"/>
    </w:rPr>
  </w:style>
  <w:style w:type="character" w:customStyle="1" w:styleId="BalloonTextChar">
    <w:name w:val="Balloon Text Char"/>
    <w:basedOn w:val="DefaultParagraphFont"/>
    <w:link w:val="BalloonText"/>
    <w:uiPriority w:val="99"/>
    <w:semiHidden/>
    <w:rsid w:val="00C0046C"/>
    <w:rPr>
      <w:rFonts w:ascii="Lucida Grande" w:hAnsi="Lucida Grande" w:cs="Times New Roman"/>
      <w:sz w:val="18"/>
      <w:szCs w:val="18"/>
    </w:rPr>
  </w:style>
  <w:style w:type="character" w:styleId="CommentReference">
    <w:name w:val="annotation reference"/>
    <w:basedOn w:val="DefaultParagraphFont"/>
    <w:uiPriority w:val="99"/>
    <w:semiHidden/>
    <w:unhideWhenUsed/>
    <w:rsid w:val="00C0046C"/>
    <w:rPr>
      <w:sz w:val="18"/>
      <w:szCs w:val="18"/>
    </w:rPr>
  </w:style>
  <w:style w:type="paragraph" w:styleId="CommentText">
    <w:name w:val="annotation text"/>
    <w:basedOn w:val="Normal"/>
    <w:link w:val="CommentTextChar"/>
    <w:uiPriority w:val="99"/>
    <w:semiHidden/>
    <w:unhideWhenUsed/>
    <w:rsid w:val="00C0046C"/>
  </w:style>
  <w:style w:type="character" w:customStyle="1" w:styleId="CommentTextChar">
    <w:name w:val="Comment Text Char"/>
    <w:basedOn w:val="DefaultParagraphFont"/>
    <w:link w:val="CommentText"/>
    <w:uiPriority w:val="99"/>
    <w:semiHidden/>
    <w:rsid w:val="00C0046C"/>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C0046C"/>
    <w:rPr>
      <w:b/>
      <w:bCs/>
      <w:sz w:val="20"/>
      <w:szCs w:val="20"/>
    </w:rPr>
  </w:style>
  <w:style w:type="character" w:customStyle="1" w:styleId="CommentSubjectChar">
    <w:name w:val="Comment Subject Char"/>
    <w:basedOn w:val="CommentTextChar"/>
    <w:link w:val="CommentSubject"/>
    <w:uiPriority w:val="99"/>
    <w:semiHidden/>
    <w:rsid w:val="00C0046C"/>
    <w:rPr>
      <w:rFonts w:ascii="Times New Roman" w:hAnsi="Times New Roman" w:cs="Times New Roman"/>
      <w:b/>
      <w:bCs/>
      <w:sz w:val="20"/>
      <w:szCs w:val="20"/>
    </w:rPr>
  </w:style>
  <w:style w:type="paragraph" w:styleId="Header">
    <w:name w:val="header"/>
    <w:basedOn w:val="Normal"/>
    <w:link w:val="HeaderChar"/>
    <w:uiPriority w:val="99"/>
    <w:unhideWhenUsed/>
    <w:rsid w:val="008C5668"/>
    <w:pPr>
      <w:tabs>
        <w:tab w:val="center" w:pos="4680"/>
        <w:tab w:val="right" w:pos="9360"/>
      </w:tabs>
    </w:pPr>
  </w:style>
  <w:style w:type="character" w:customStyle="1" w:styleId="HeaderChar">
    <w:name w:val="Header Char"/>
    <w:basedOn w:val="DefaultParagraphFont"/>
    <w:link w:val="Header"/>
    <w:uiPriority w:val="99"/>
    <w:rsid w:val="008C5668"/>
    <w:rPr>
      <w:rFonts w:ascii="Times New Roman" w:hAnsi="Times New Roman" w:cs="Times New Roman"/>
    </w:rPr>
  </w:style>
  <w:style w:type="paragraph" w:styleId="Footer">
    <w:name w:val="footer"/>
    <w:basedOn w:val="Normal"/>
    <w:link w:val="FooterChar"/>
    <w:uiPriority w:val="99"/>
    <w:unhideWhenUsed/>
    <w:rsid w:val="008C5668"/>
    <w:pPr>
      <w:tabs>
        <w:tab w:val="center" w:pos="4680"/>
        <w:tab w:val="right" w:pos="9360"/>
      </w:tabs>
    </w:pPr>
  </w:style>
  <w:style w:type="character" w:customStyle="1" w:styleId="FooterChar">
    <w:name w:val="Footer Char"/>
    <w:basedOn w:val="DefaultParagraphFont"/>
    <w:link w:val="Footer"/>
    <w:uiPriority w:val="99"/>
    <w:rsid w:val="008C5668"/>
    <w:rPr>
      <w:rFonts w:ascii="Times New Roman" w:hAnsi="Times New Roman" w:cs="Times New Roman"/>
    </w:rPr>
  </w:style>
  <w:style w:type="character" w:customStyle="1" w:styleId="Heading1Char">
    <w:name w:val="Heading 1 Char"/>
    <w:basedOn w:val="DefaultParagraphFont"/>
    <w:link w:val="Heading1"/>
    <w:uiPriority w:val="9"/>
    <w:rsid w:val="006A6B14"/>
    <w:rPr>
      <w:rFonts w:ascii="Arial" w:eastAsiaTheme="majorEastAsia" w:hAnsi="Arial" w:cs="Arial"/>
      <w:b/>
      <w:color w:val="000000" w:themeColor="text1"/>
      <w:sz w:val="32"/>
      <w:szCs w:val="32"/>
    </w:rPr>
  </w:style>
  <w:style w:type="paragraph" w:styleId="TOCHeading">
    <w:name w:val="TOC Heading"/>
    <w:basedOn w:val="Heading1"/>
    <w:next w:val="Normal"/>
    <w:uiPriority w:val="39"/>
    <w:unhideWhenUsed/>
    <w:qFormat/>
    <w:rsid w:val="00C514BA"/>
    <w:pPr>
      <w:spacing w:line="259" w:lineRule="auto"/>
      <w:outlineLvl w:val="9"/>
    </w:pPr>
  </w:style>
  <w:style w:type="character" w:customStyle="1" w:styleId="Heading2Char">
    <w:name w:val="Heading 2 Char"/>
    <w:basedOn w:val="DefaultParagraphFont"/>
    <w:link w:val="Heading2"/>
    <w:uiPriority w:val="9"/>
    <w:rsid w:val="00FC2C3F"/>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B43239"/>
    <w:pPr>
      <w:tabs>
        <w:tab w:val="right" w:leader="dot" w:pos="9350"/>
      </w:tabs>
      <w:spacing w:after="100"/>
    </w:pPr>
    <w:rPr>
      <w:rFonts w:ascii="Arial" w:hAnsi="Arial" w:cs="Arial"/>
      <w:noProof/>
    </w:rPr>
  </w:style>
  <w:style w:type="character" w:styleId="Hyperlink">
    <w:name w:val="Hyperlink"/>
    <w:basedOn w:val="DefaultParagraphFont"/>
    <w:uiPriority w:val="99"/>
    <w:unhideWhenUsed/>
    <w:rsid w:val="00D215FC"/>
    <w:rPr>
      <w:color w:val="0563C1" w:themeColor="hyperlink"/>
      <w:u w:val="single"/>
    </w:rPr>
  </w:style>
  <w:style w:type="paragraph" w:styleId="ListParagraph">
    <w:name w:val="List Paragraph"/>
    <w:basedOn w:val="Normal"/>
    <w:uiPriority w:val="34"/>
    <w:qFormat/>
    <w:rsid w:val="00D215FC"/>
    <w:pPr>
      <w:ind w:left="720"/>
      <w:contextualSpacing/>
    </w:pPr>
  </w:style>
  <w:style w:type="paragraph" w:styleId="FootnoteText">
    <w:name w:val="footnote text"/>
    <w:basedOn w:val="Normal"/>
    <w:link w:val="FootnoteTextChar"/>
    <w:uiPriority w:val="99"/>
    <w:unhideWhenUsed/>
    <w:rsid w:val="000E04DA"/>
    <w:rPr>
      <w:rFonts w:asciiTheme="minorHAnsi" w:hAnsiTheme="minorHAnsi" w:cstheme="minorBidi"/>
    </w:rPr>
  </w:style>
  <w:style w:type="character" w:customStyle="1" w:styleId="FootnoteTextChar">
    <w:name w:val="Footnote Text Char"/>
    <w:basedOn w:val="DefaultParagraphFont"/>
    <w:link w:val="FootnoteText"/>
    <w:uiPriority w:val="99"/>
    <w:rsid w:val="000E04DA"/>
  </w:style>
  <w:style w:type="character" w:styleId="FootnoteReference">
    <w:name w:val="footnote reference"/>
    <w:basedOn w:val="DefaultParagraphFont"/>
    <w:uiPriority w:val="99"/>
    <w:semiHidden/>
    <w:unhideWhenUsed/>
    <w:rsid w:val="000E04DA"/>
    <w:rPr>
      <w:vertAlign w:val="superscript"/>
    </w:rPr>
  </w:style>
  <w:style w:type="character" w:styleId="UnresolvedMention">
    <w:name w:val="Unresolved Mention"/>
    <w:basedOn w:val="DefaultParagraphFont"/>
    <w:uiPriority w:val="99"/>
    <w:rsid w:val="00003DA6"/>
    <w:rPr>
      <w:color w:val="605E5C"/>
      <w:shd w:val="clear" w:color="auto" w:fill="E1DFDD"/>
    </w:rPr>
  </w:style>
  <w:style w:type="character" w:styleId="FollowedHyperlink">
    <w:name w:val="FollowedHyperlink"/>
    <w:basedOn w:val="DefaultParagraphFont"/>
    <w:uiPriority w:val="99"/>
    <w:semiHidden/>
    <w:unhideWhenUsed/>
    <w:rsid w:val="008046B8"/>
    <w:rPr>
      <w:color w:val="954F72" w:themeColor="followedHyperlink"/>
      <w:u w:val="single"/>
    </w:rPr>
  </w:style>
  <w:style w:type="character" w:customStyle="1" w:styleId="wysiwyg-color-blue">
    <w:name w:val="wysiwyg-color-blue"/>
    <w:basedOn w:val="DefaultParagraphFont"/>
    <w:rsid w:val="009742CF"/>
  </w:style>
  <w:style w:type="character" w:customStyle="1" w:styleId="wysiwyg-underline">
    <w:name w:val="wysiwyg-underline"/>
    <w:basedOn w:val="DefaultParagraphFont"/>
    <w:rsid w:val="002D2B15"/>
  </w:style>
  <w:style w:type="paragraph" w:customStyle="1" w:styleId="wysiwyg-text-align-left">
    <w:name w:val="wysiwyg-text-align-left"/>
    <w:basedOn w:val="Normal"/>
    <w:rsid w:val="002D2B15"/>
    <w:pPr>
      <w:spacing w:before="100" w:beforeAutospacing="1" w:after="100" w:afterAutospacing="1"/>
    </w:pPr>
    <w:rPr>
      <w:rFonts w:eastAsia="Times New Roman"/>
    </w:rPr>
  </w:style>
  <w:style w:type="paragraph" w:customStyle="1" w:styleId="wysiwyg-indent1">
    <w:name w:val="wysiwyg-indent1"/>
    <w:basedOn w:val="Normal"/>
    <w:rsid w:val="002D2B15"/>
    <w:pPr>
      <w:spacing w:before="100" w:beforeAutospacing="1" w:after="100" w:afterAutospacing="1"/>
    </w:pPr>
    <w:rPr>
      <w:rFonts w:eastAsia="Times New Roman"/>
    </w:rPr>
  </w:style>
  <w:style w:type="paragraph" w:customStyle="1" w:styleId="wysiwyg-indent4">
    <w:name w:val="wysiwyg-indent4"/>
    <w:basedOn w:val="Normal"/>
    <w:rsid w:val="002D2B15"/>
    <w:pPr>
      <w:spacing w:before="100" w:beforeAutospacing="1" w:after="100" w:afterAutospacing="1"/>
    </w:pPr>
    <w:rPr>
      <w:rFonts w:eastAsia="Times New Roman"/>
    </w:rPr>
  </w:style>
  <w:style w:type="character" w:customStyle="1" w:styleId="Heading3Char">
    <w:name w:val="Heading 3 Char"/>
    <w:basedOn w:val="DefaultParagraphFont"/>
    <w:link w:val="Heading3"/>
    <w:uiPriority w:val="9"/>
    <w:rsid w:val="00D1421F"/>
    <w:rPr>
      <w:rFonts w:asciiTheme="majorHAnsi" w:eastAsiaTheme="majorEastAsia" w:hAnsiTheme="majorHAnsi" w:cstheme="majorBidi"/>
      <w:color w:val="1F3763" w:themeColor="accent1" w:themeShade="7F"/>
    </w:rPr>
  </w:style>
  <w:style w:type="character" w:customStyle="1" w:styleId="wysiwyg-color-blue90">
    <w:name w:val="wysiwyg-color-blue90"/>
    <w:basedOn w:val="DefaultParagraphFont"/>
    <w:rsid w:val="00D1421F"/>
  </w:style>
  <w:style w:type="character" w:styleId="PageNumber">
    <w:name w:val="page number"/>
    <w:basedOn w:val="DefaultParagraphFont"/>
    <w:uiPriority w:val="99"/>
    <w:semiHidden/>
    <w:unhideWhenUsed/>
    <w:rsid w:val="00E86158"/>
  </w:style>
  <w:style w:type="paragraph" w:styleId="TOC2">
    <w:name w:val="toc 2"/>
    <w:basedOn w:val="Normal"/>
    <w:next w:val="Normal"/>
    <w:autoRedefine/>
    <w:uiPriority w:val="39"/>
    <w:unhideWhenUsed/>
    <w:rsid w:val="00905477"/>
    <w:pPr>
      <w:spacing w:after="100"/>
      <w:ind w:left="240"/>
    </w:pPr>
  </w:style>
  <w:style w:type="paragraph" w:styleId="Revision">
    <w:name w:val="Revision"/>
    <w:hidden/>
    <w:uiPriority w:val="99"/>
    <w:semiHidden/>
    <w:rsid w:val="00B43239"/>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52621">
      <w:bodyDiv w:val="1"/>
      <w:marLeft w:val="0"/>
      <w:marRight w:val="0"/>
      <w:marTop w:val="0"/>
      <w:marBottom w:val="0"/>
      <w:divBdr>
        <w:top w:val="none" w:sz="0" w:space="0" w:color="auto"/>
        <w:left w:val="none" w:sz="0" w:space="0" w:color="auto"/>
        <w:bottom w:val="none" w:sz="0" w:space="0" w:color="auto"/>
        <w:right w:val="none" w:sz="0" w:space="0" w:color="auto"/>
      </w:divBdr>
    </w:div>
    <w:div w:id="140394485">
      <w:bodyDiv w:val="1"/>
      <w:marLeft w:val="0"/>
      <w:marRight w:val="0"/>
      <w:marTop w:val="0"/>
      <w:marBottom w:val="0"/>
      <w:divBdr>
        <w:top w:val="none" w:sz="0" w:space="0" w:color="auto"/>
        <w:left w:val="none" w:sz="0" w:space="0" w:color="auto"/>
        <w:bottom w:val="none" w:sz="0" w:space="0" w:color="auto"/>
        <w:right w:val="none" w:sz="0" w:space="0" w:color="auto"/>
      </w:divBdr>
    </w:div>
    <w:div w:id="229655273">
      <w:bodyDiv w:val="1"/>
      <w:marLeft w:val="0"/>
      <w:marRight w:val="0"/>
      <w:marTop w:val="0"/>
      <w:marBottom w:val="0"/>
      <w:divBdr>
        <w:top w:val="none" w:sz="0" w:space="0" w:color="auto"/>
        <w:left w:val="none" w:sz="0" w:space="0" w:color="auto"/>
        <w:bottom w:val="none" w:sz="0" w:space="0" w:color="auto"/>
        <w:right w:val="none" w:sz="0" w:space="0" w:color="auto"/>
      </w:divBdr>
    </w:div>
    <w:div w:id="241377533">
      <w:bodyDiv w:val="1"/>
      <w:marLeft w:val="0"/>
      <w:marRight w:val="0"/>
      <w:marTop w:val="0"/>
      <w:marBottom w:val="0"/>
      <w:divBdr>
        <w:top w:val="none" w:sz="0" w:space="0" w:color="auto"/>
        <w:left w:val="none" w:sz="0" w:space="0" w:color="auto"/>
        <w:bottom w:val="none" w:sz="0" w:space="0" w:color="auto"/>
        <w:right w:val="none" w:sz="0" w:space="0" w:color="auto"/>
      </w:divBdr>
    </w:div>
    <w:div w:id="436102145">
      <w:bodyDiv w:val="1"/>
      <w:marLeft w:val="0"/>
      <w:marRight w:val="0"/>
      <w:marTop w:val="0"/>
      <w:marBottom w:val="0"/>
      <w:divBdr>
        <w:top w:val="none" w:sz="0" w:space="0" w:color="auto"/>
        <w:left w:val="none" w:sz="0" w:space="0" w:color="auto"/>
        <w:bottom w:val="none" w:sz="0" w:space="0" w:color="auto"/>
        <w:right w:val="none" w:sz="0" w:space="0" w:color="auto"/>
      </w:divBdr>
    </w:div>
    <w:div w:id="705907234">
      <w:bodyDiv w:val="1"/>
      <w:marLeft w:val="0"/>
      <w:marRight w:val="0"/>
      <w:marTop w:val="0"/>
      <w:marBottom w:val="0"/>
      <w:divBdr>
        <w:top w:val="none" w:sz="0" w:space="0" w:color="auto"/>
        <w:left w:val="none" w:sz="0" w:space="0" w:color="auto"/>
        <w:bottom w:val="none" w:sz="0" w:space="0" w:color="auto"/>
        <w:right w:val="none" w:sz="0" w:space="0" w:color="auto"/>
      </w:divBdr>
    </w:div>
    <w:div w:id="779423138">
      <w:bodyDiv w:val="1"/>
      <w:marLeft w:val="0"/>
      <w:marRight w:val="0"/>
      <w:marTop w:val="0"/>
      <w:marBottom w:val="0"/>
      <w:divBdr>
        <w:top w:val="none" w:sz="0" w:space="0" w:color="auto"/>
        <w:left w:val="none" w:sz="0" w:space="0" w:color="auto"/>
        <w:bottom w:val="none" w:sz="0" w:space="0" w:color="auto"/>
        <w:right w:val="none" w:sz="0" w:space="0" w:color="auto"/>
      </w:divBdr>
    </w:div>
    <w:div w:id="800994751">
      <w:bodyDiv w:val="1"/>
      <w:marLeft w:val="0"/>
      <w:marRight w:val="0"/>
      <w:marTop w:val="0"/>
      <w:marBottom w:val="0"/>
      <w:divBdr>
        <w:top w:val="none" w:sz="0" w:space="0" w:color="auto"/>
        <w:left w:val="none" w:sz="0" w:space="0" w:color="auto"/>
        <w:bottom w:val="none" w:sz="0" w:space="0" w:color="auto"/>
        <w:right w:val="none" w:sz="0" w:space="0" w:color="auto"/>
      </w:divBdr>
    </w:div>
    <w:div w:id="929703882">
      <w:bodyDiv w:val="1"/>
      <w:marLeft w:val="0"/>
      <w:marRight w:val="0"/>
      <w:marTop w:val="0"/>
      <w:marBottom w:val="0"/>
      <w:divBdr>
        <w:top w:val="none" w:sz="0" w:space="0" w:color="auto"/>
        <w:left w:val="none" w:sz="0" w:space="0" w:color="auto"/>
        <w:bottom w:val="none" w:sz="0" w:space="0" w:color="auto"/>
        <w:right w:val="none" w:sz="0" w:space="0" w:color="auto"/>
      </w:divBdr>
      <w:divsChild>
        <w:div w:id="97720683">
          <w:marLeft w:val="0"/>
          <w:marRight w:val="0"/>
          <w:marTop w:val="0"/>
          <w:marBottom w:val="0"/>
          <w:divBdr>
            <w:top w:val="none" w:sz="0" w:space="0" w:color="auto"/>
            <w:left w:val="none" w:sz="0" w:space="0" w:color="auto"/>
            <w:bottom w:val="none" w:sz="0" w:space="0" w:color="auto"/>
            <w:right w:val="none" w:sz="0" w:space="0" w:color="auto"/>
          </w:divBdr>
        </w:div>
      </w:divsChild>
    </w:div>
    <w:div w:id="1021081863">
      <w:bodyDiv w:val="1"/>
      <w:marLeft w:val="0"/>
      <w:marRight w:val="0"/>
      <w:marTop w:val="0"/>
      <w:marBottom w:val="0"/>
      <w:divBdr>
        <w:top w:val="none" w:sz="0" w:space="0" w:color="auto"/>
        <w:left w:val="none" w:sz="0" w:space="0" w:color="auto"/>
        <w:bottom w:val="none" w:sz="0" w:space="0" w:color="auto"/>
        <w:right w:val="none" w:sz="0" w:space="0" w:color="auto"/>
      </w:divBdr>
    </w:div>
    <w:div w:id="1220941206">
      <w:bodyDiv w:val="1"/>
      <w:marLeft w:val="0"/>
      <w:marRight w:val="0"/>
      <w:marTop w:val="0"/>
      <w:marBottom w:val="0"/>
      <w:divBdr>
        <w:top w:val="none" w:sz="0" w:space="0" w:color="auto"/>
        <w:left w:val="none" w:sz="0" w:space="0" w:color="auto"/>
        <w:bottom w:val="none" w:sz="0" w:space="0" w:color="auto"/>
        <w:right w:val="none" w:sz="0" w:space="0" w:color="auto"/>
      </w:divBdr>
    </w:div>
    <w:div w:id="1315254570">
      <w:bodyDiv w:val="1"/>
      <w:marLeft w:val="0"/>
      <w:marRight w:val="0"/>
      <w:marTop w:val="0"/>
      <w:marBottom w:val="0"/>
      <w:divBdr>
        <w:top w:val="none" w:sz="0" w:space="0" w:color="auto"/>
        <w:left w:val="none" w:sz="0" w:space="0" w:color="auto"/>
        <w:bottom w:val="none" w:sz="0" w:space="0" w:color="auto"/>
        <w:right w:val="none" w:sz="0" w:space="0" w:color="auto"/>
      </w:divBdr>
    </w:div>
    <w:div w:id="1422411492">
      <w:bodyDiv w:val="1"/>
      <w:marLeft w:val="0"/>
      <w:marRight w:val="0"/>
      <w:marTop w:val="0"/>
      <w:marBottom w:val="0"/>
      <w:divBdr>
        <w:top w:val="none" w:sz="0" w:space="0" w:color="auto"/>
        <w:left w:val="none" w:sz="0" w:space="0" w:color="auto"/>
        <w:bottom w:val="none" w:sz="0" w:space="0" w:color="auto"/>
        <w:right w:val="none" w:sz="0" w:space="0" w:color="auto"/>
      </w:divBdr>
    </w:div>
    <w:div w:id="1484539686">
      <w:bodyDiv w:val="1"/>
      <w:marLeft w:val="0"/>
      <w:marRight w:val="0"/>
      <w:marTop w:val="0"/>
      <w:marBottom w:val="0"/>
      <w:divBdr>
        <w:top w:val="none" w:sz="0" w:space="0" w:color="auto"/>
        <w:left w:val="none" w:sz="0" w:space="0" w:color="auto"/>
        <w:bottom w:val="none" w:sz="0" w:space="0" w:color="auto"/>
        <w:right w:val="none" w:sz="0" w:space="0" w:color="auto"/>
      </w:divBdr>
    </w:div>
    <w:div w:id="1520243566">
      <w:bodyDiv w:val="1"/>
      <w:marLeft w:val="0"/>
      <w:marRight w:val="0"/>
      <w:marTop w:val="0"/>
      <w:marBottom w:val="0"/>
      <w:divBdr>
        <w:top w:val="none" w:sz="0" w:space="0" w:color="auto"/>
        <w:left w:val="none" w:sz="0" w:space="0" w:color="auto"/>
        <w:bottom w:val="none" w:sz="0" w:space="0" w:color="auto"/>
        <w:right w:val="none" w:sz="0" w:space="0" w:color="auto"/>
      </w:divBdr>
    </w:div>
    <w:div w:id="1537422488">
      <w:bodyDiv w:val="1"/>
      <w:marLeft w:val="0"/>
      <w:marRight w:val="0"/>
      <w:marTop w:val="0"/>
      <w:marBottom w:val="0"/>
      <w:divBdr>
        <w:top w:val="none" w:sz="0" w:space="0" w:color="auto"/>
        <w:left w:val="none" w:sz="0" w:space="0" w:color="auto"/>
        <w:bottom w:val="none" w:sz="0" w:space="0" w:color="auto"/>
        <w:right w:val="none" w:sz="0" w:space="0" w:color="auto"/>
      </w:divBdr>
    </w:div>
    <w:div w:id="1647972958">
      <w:bodyDiv w:val="1"/>
      <w:marLeft w:val="0"/>
      <w:marRight w:val="0"/>
      <w:marTop w:val="0"/>
      <w:marBottom w:val="0"/>
      <w:divBdr>
        <w:top w:val="none" w:sz="0" w:space="0" w:color="auto"/>
        <w:left w:val="none" w:sz="0" w:space="0" w:color="auto"/>
        <w:bottom w:val="none" w:sz="0" w:space="0" w:color="auto"/>
        <w:right w:val="none" w:sz="0" w:space="0" w:color="auto"/>
      </w:divBdr>
    </w:div>
    <w:div w:id="1719354073">
      <w:bodyDiv w:val="1"/>
      <w:marLeft w:val="0"/>
      <w:marRight w:val="0"/>
      <w:marTop w:val="0"/>
      <w:marBottom w:val="0"/>
      <w:divBdr>
        <w:top w:val="none" w:sz="0" w:space="0" w:color="auto"/>
        <w:left w:val="none" w:sz="0" w:space="0" w:color="auto"/>
        <w:bottom w:val="none" w:sz="0" w:space="0" w:color="auto"/>
        <w:right w:val="none" w:sz="0" w:space="0" w:color="auto"/>
      </w:divBdr>
    </w:div>
    <w:div w:id="1721057858">
      <w:bodyDiv w:val="1"/>
      <w:marLeft w:val="0"/>
      <w:marRight w:val="0"/>
      <w:marTop w:val="0"/>
      <w:marBottom w:val="0"/>
      <w:divBdr>
        <w:top w:val="none" w:sz="0" w:space="0" w:color="auto"/>
        <w:left w:val="none" w:sz="0" w:space="0" w:color="auto"/>
        <w:bottom w:val="none" w:sz="0" w:space="0" w:color="auto"/>
        <w:right w:val="none" w:sz="0" w:space="0" w:color="auto"/>
      </w:divBdr>
    </w:div>
    <w:div w:id="1873953981">
      <w:bodyDiv w:val="1"/>
      <w:marLeft w:val="0"/>
      <w:marRight w:val="0"/>
      <w:marTop w:val="0"/>
      <w:marBottom w:val="0"/>
      <w:divBdr>
        <w:top w:val="none" w:sz="0" w:space="0" w:color="auto"/>
        <w:left w:val="none" w:sz="0" w:space="0" w:color="auto"/>
        <w:bottom w:val="none" w:sz="0" w:space="0" w:color="auto"/>
        <w:right w:val="none" w:sz="0" w:space="0" w:color="auto"/>
      </w:divBdr>
    </w:div>
    <w:div w:id="1891990935">
      <w:bodyDiv w:val="1"/>
      <w:marLeft w:val="0"/>
      <w:marRight w:val="0"/>
      <w:marTop w:val="0"/>
      <w:marBottom w:val="0"/>
      <w:divBdr>
        <w:top w:val="none" w:sz="0" w:space="0" w:color="auto"/>
        <w:left w:val="none" w:sz="0" w:space="0" w:color="auto"/>
        <w:bottom w:val="none" w:sz="0" w:space="0" w:color="auto"/>
        <w:right w:val="none" w:sz="0" w:space="0" w:color="auto"/>
      </w:divBdr>
    </w:div>
    <w:div w:id="1899584393">
      <w:bodyDiv w:val="1"/>
      <w:marLeft w:val="0"/>
      <w:marRight w:val="0"/>
      <w:marTop w:val="0"/>
      <w:marBottom w:val="0"/>
      <w:divBdr>
        <w:top w:val="none" w:sz="0" w:space="0" w:color="auto"/>
        <w:left w:val="none" w:sz="0" w:space="0" w:color="auto"/>
        <w:bottom w:val="none" w:sz="0" w:space="0" w:color="auto"/>
        <w:right w:val="none" w:sz="0" w:space="0" w:color="auto"/>
      </w:divBdr>
    </w:div>
    <w:div w:id="1963731388">
      <w:bodyDiv w:val="1"/>
      <w:marLeft w:val="0"/>
      <w:marRight w:val="0"/>
      <w:marTop w:val="0"/>
      <w:marBottom w:val="0"/>
      <w:divBdr>
        <w:top w:val="none" w:sz="0" w:space="0" w:color="auto"/>
        <w:left w:val="none" w:sz="0" w:space="0" w:color="auto"/>
        <w:bottom w:val="none" w:sz="0" w:space="0" w:color="auto"/>
        <w:right w:val="none" w:sz="0" w:space="0" w:color="auto"/>
      </w:divBdr>
    </w:div>
    <w:div w:id="20026583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termountain.cloud-cme.com"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footer" Target="footer1.xml"/><Relationship Id="rId61" Type="http://schemas.openxmlformats.org/officeDocument/2006/relationships/footer" Target="footer4.xml"/><Relationship Id="rId10" Type="http://schemas.openxmlformats.org/officeDocument/2006/relationships/hyperlink" Target="mailto:ipce@imail.org" TargetMode="External"/><Relationship Id="rId19" Type="http://schemas.openxmlformats.org/officeDocument/2006/relationships/image" Target="media/image10.sv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yperlink" Target="https://intermountain.cloud-cm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F5755-1EB6-4EF9-B0C6-9D74E2491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5239</Words>
  <Characters>29867</Characters>
  <Application>Microsoft Office Word</Application>
  <DocSecurity>0</DocSecurity>
  <Lines>248</Lines>
  <Paragraphs>70</Paragraphs>
  <ScaleCrop>false</ScaleCrop>
  <HeadingPairs>
    <vt:vector size="4" baseType="variant">
      <vt:variant>
        <vt:lpstr>Title</vt:lpstr>
      </vt:variant>
      <vt:variant>
        <vt:i4>1</vt:i4>
      </vt:variant>
      <vt:variant>
        <vt:lpstr>Headings</vt:lpstr>
      </vt:variant>
      <vt:variant>
        <vt:i4>26</vt:i4>
      </vt:variant>
    </vt:vector>
  </HeadingPairs>
  <TitlesOfParts>
    <vt:vector size="27" baseType="lpstr">
      <vt:lpstr/>
      <vt:lpstr>&lt;Table of Contents </vt:lpstr>
      <vt:lpstr>RSS Dashboard Introduction</vt:lpstr>
      <vt:lpstr>RSS Dashboard Columns</vt:lpstr>
      <vt:lpstr>RSS Icons and Status Definitions</vt:lpstr>
      <vt:lpstr>Using the RSS Dashboard</vt:lpstr>
      <vt:lpstr>    Claim Credit Code </vt:lpstr>
      <vt:lpstr>    RSS Calendar</vt:lpstr>
      <vt:lpstr>    RSS Activity Editor</vt:lpstr>
      <vt:lpstr>    </vt:lpstr>
      <vt:lpstr>    RSS Flyer</vt:lpstr>
      <vt:lpstr>SMS Texting</vt:lpstr>
      <vt:lpstr/>
      <vt:lpstr/>
      <vt:lpstr/>
      <vt:lpstr/>
      <vt:lpstr/>
      <vt:lpstr/>
      <vt:lpstr/>
      <vt:lpstr/>
      <vt:lpstr/>
      <vt:lpstr>RSS Flow Chart</vt:lpstr>
      <vt:lpstr>RSS Roles and Responsibilities</vt:lpstr>
      <vt:lpstr>    Ongoing Tasks </vt:lpstr>
      <vt:lpstr>    Annual Tasks</vt:lpstr>
      <vt:lpstr>Honoraria Interprofessional Continuing Education (IPCE) Policy </vt:lpstr>
      <vt:lpstr>72-Hour Conflict of Interest (COI) IPCE Policy</vt:lpstr>
    </vt:vector>
  </TitlesOfParts>
  <Company>MultiWeb Communications</Company>
  <LinksUpToDate>false</LinksUpToDate>
  <CharactersWithSpaces>35036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jdonnelly@multiweb.com</dc:creator>
  <cp:keywords/>
  <dc:description/>
  <cp:lastModifiedBy>Jacob Shaw</cp:lastModifiedBy>
  <cp:revision>2</cp:revision>
  <cp:lastPrinted>2022-05-10T14:00:00Z</cp:lastPrinted>
  <dcterms:created xsi:type="dcterms:W3CDTF">2022-06-23T18:01:00Z</dcterms:created>
  <dcterms:modified xsi:type="dcterms:W3CDTF">2022-06-23T18:01:00Z</dcterms:modified>
</cp:coreProperties>
</file>